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C02" w:rsidRDefault="005F63AE">
      <w:pPr>
        <w:pStyle w:val="a3"/>
        <w:spacing w:before="65" w:line="364" w:lineRule="auto"/>
        <w:ind w:left="773" w:right="968" w:firstLine="3"/>
        <w:jc w:val="center"/>
      </w:pPr>
      <w:r>
        <w:t>МИНИСТЕРСТВО КУЛЬТУРЫ РОССИЙСКОЙ ФЕДЕРАЦИИ ФЕДЕРАЛЬНОЕ ГОСУДАРСТВЕННОЕ БЮДЖЕТНОЕ ОБРАЗОВАТЕЛЬНОЕ УЧРЕЖДЕНИЕ ВЫСШЕГО ОБРАЗОВАНИЯ</w:t>
      </w:r>
    </w:p>
    <w:p w:rsidR="00E25C02" w:rsidRDefault="005F63AE">
      <w:pPr>
        <w:pStyle w:val="a3"/>
        <w:spacing w:before="3"/>
        <w:ind w:left="599" w:right="795"/>
        <w:jc w:val="center"/>
      </w:pPr>
      <w:r>
        <w:t>«МОСКОВСКИЙ ГОСУДАРСТВЕННЫЙ ИНСТИТУТ КУЛЬТУРЫ»</w:t>
      </w:r>
    </w:p>
    <w:p w:rsidR="00E25C02" w:rsidRDefault="00E25C02">
      <w:pPr>
        <w:pStyle w:val="a3"/>
        <w:rPr>
          <w:sz w:val="20"/>
        </w:rPr>
      </w:pPr>
    </w:p>
    <w:p w:rsidR="00E25C02" w:rsidRDefault="00E25C02">
      <w:pPr>
        <w:pStyle w:val="a3"/>
        <w:rPr>
          <w:sz w:val="20"/>
        </w:rPr>
      </w:pPr>
    </w:p>
    <w:p w:rsidR="00BE5DEF" w:rsidRDefault="00BE5DEF">
      <w:pPr>
        <w:pStyle w:val="a3"/>
        <w:rPr>
          <w:sz w:val="20"/>
        </w:rPr>
      </w:pPr>
    </w:p>
    <w:p w:rsidR="00BE5DEF" w:rsidRDefault="00BE5DEF">
      <w:pPr>
        <w:pStyle w:val="a3"/>
        <w:rPr>
          <w:sz w:val="20"/>
        </w:rPr>
      </w:pPr>
    </w:p>
    <w:p w:rsidR="00E25C02" w:rsidRDefault="00E25C02">
      <w:pPr>
        <w:pStyle w:val="a3"/>
        <w:rPr>
          <w:sz w:val="20"/>
        </w:rPr>
      </w:pPr>
    </w:p>
    <w:p w:rsidR="00714228" w:rsidRPr="00714228" w:rsidRDefault="00714228" w:rsidP="00714228">
      <w:pPr>
        <w:widowControl/>
        <w:autoSpaceDE/>
        <w:autoSpaceDN/>
        <w:spacing w:line="360" w:lineRule="auto"/>
        <w:jc w:val="right"/>
        <w:rPr>
          <w:rFonts w:eastAsia="Calibri"/>
          <w:b/>
          <w:bCs/>
          <w:sz w:val="24"/>
          <w:szCs w:val="24"/>
          <w:lang w:eastAsia="en-US" w:bidi="ar-SA"/>
        </w:rPr>
      </w:pPr>
      <w:r w:rsidRPr="00714228">
        <w:rPr>
          <w:rFonts w:eastAsia="Calibri"/>
          <w:b/>
          <w:bCs/>
          <w:sz w:val="24"/>
          <w:szCs w:val="24"/>
          <w:lang w:eastAsia="en-US" w:bidi="ar-SA"/>
        </w:rPr>
        <w:t>УТВЕРЖД</w:t>
      </w:r>
      <w:r w:rsidR="00E52AB5">
        <w:rPr>
          <w:rFonts w:eastAsia="Calibri"/>
          <w:b/>
          <w:bCs/>
          <w:sz w:val="24"/>
          <w:szCs w:val="24"/>
          <w:lang w:eastAsia="en-US" w:bidi="ar-SA"/>
        </w:rPr>
        <w:t>ЕНО</w:t>
      </w:r>
      <w:r w:rsidRPr="00714228">
        <w:rPr>
          <w:rFonts w:eastAsia="Calibri"/>
          <w:b/>
          <w:bCs/>
          <w:sz w:val="24"/>
          <w:szCs w:val="24"/>
          <w:lang w:eastAsia="en-US" w:bidi="ar-SA"/>
        </w:rPr>
        <w:t xml:space="preserve">   </w:t>
      </w:r>
    </w:p>
    <w:p w:rsidR="00714228" w:rsidRPr="00714228" w:rsidRDefault="00714228" w:rsidP="00714228">
      <w:pPr>
        <w:widowControl/>
        <w:autoSpaceDE/>
        <w:autoSpaceDN/>
        <w:spacing w:line="360" w:lineRule="auto"/>
        <w:jc w:val="right"/>
        <w:rPr>
          <w:rFonts w:eastAsia="Calibri"/>
          <w:b/>
          <w:bCs/>
          <w:sz w:val="24"/>
          <w:szCs w:val="24"/>
          <w:lang w:eastAsia="en-US" w:bidi="ar-SA"/>
        </w:rPr>
      </w:pPr>
      <w:r w:rsidRPr="00714228">
        <w:rPr>
          <w:rFonts w:eastAsia="Calibri"/>
          <w:b/>
          <w:bCs/>
          <w:sz w:val="24"/>
          <w:szCs w:val="24"/>
          <w:lang w:eastAsia="en-US" w:bidi="ar-SA"/>
        </w:rPr>
        <w:t xml:space="preserve">  Председатель УМС  </w:t>
      </w:r>
    </w:p>
    <w:p w:rsidR="00714228" w:rsidRPr="00714228" w:rsidRDefault="00714228" w:rsidP="00714228">
      <w:pPr>
        <w:widowControl/>
        <w:autoSpaceDE/>
        <w:autoSpaceDN/>
        <w:spacing w:line="360" w:lineRule="auto"/>
        <w:jc w:val="right"/>
        <w:rPr>
          <w:rFonts w:eastAsia="Calibri"/>
          <w:b/>
          <w:bCs/>
          <w:sz w:val="24"/>
          <w:szCs w:val="24"/>
          <w:lang w:eastAsia="en-US" w:bidi="ar-SA"/>
        </w:rPr>
      </w:pPr>
      <w:r w:rsidRPr="00714228">
        <w:rPr>
          <w:rFonts w:eastAsia="Calibri"/>
          <w:b/>
          <w:bCs/>
          <w:sz w:val="24"/>
          <w:szCs w:val="24"/>
          <w:lang w:eastAsia="en-US" w:bidi="ar-SA"/>
        </w:rPr>
        <w:t>факультета искусств</w:t>
      </w:r>
    </w:p>
    <w:p w:rsidR="00714228" w:rsidRPr="00714228" w:rsidRDefault="00714228" w:rsidP="00714228">
      <w:pPr>
        <w:widowControl/>
        <w:autoSpaceDE/>
        <w:autoSpaceDN/>
        <w:jc w:val="right"/>
        <w:rPr>
          <w:rFonts w:eastAsia="Calibri"/>
          <w:b/>
          <w:bCs/>
          <w:sz w:val="24"/>
          <w:szCs w:val="24"/>
          <w:lang w:eastAsia="en-US" w:bidi="ar-SA"/>
        </w:rPr>
      </w:pPr>
      <w:r w:rsidRPr="00714228">
        <w:rPr>
          <w:rFonts w:eastAsia="Calibri"/>
          <w:b/>
          <w:bCs/>
          <w:sz w:val="24"/>
          <w:szCs w:val="24"/>
          <w:lang w:eastAsia="en-US" w:bidi="ar-SA"/>
        </w:rPr>
        <w:t xml:space="preserve">Гуров М.Б. </w:t>
      </w:r>
    </w:p>
    <w:p w:rsidR="00714228" w:rsidRPr="00714228" w:rsidRDefault="00714228" w:rsidP="00714228">
      <w:pPr>
        <w:widowControl/>
        <w:autoSpaceDE/>
        <w:autoSpaceDN/>
        <w:jc w:val="center"/>
        <w:rPr>
          <w:rFonts w:ascii="Calibri" w:eastAsia="Calibri" w:hAnsi="Calibri"/>
          <w:lang w:eastAsia="en-US" w:bidi="ar-SA"/>
        </w:rPr>
      </w:pPr>
    </w:p>
    <w:p w:rsidR="00BE5DEF" w:rsidRPr="009C2A1D" w:rsidRDefault="00BE5DEF" w:rsidP="00BE5DEF">
      <w:pPr>
        <w:jc w:val="center"/>
        <w:rPr>
          <w:sz w:val="28"/>
          <w:szCs w:val="28"/>
        </w:rPr>
      </w:pPr>
    </w:p>
    <w:p w:rsidR="00E25C02" w:rsidRDefault="00E25C02">
      <w:pPr>
        <w:pStyle w:val="a3"/>
        <w:spacing w:before="3"/>
        <w:rPr>
          <w:sz w:val="22"/>
        </w:rPr>
      </w:pPr>
    </w:p>
    <w:p w:rsidR="00E25C02" w:rsidRDefault="00E25C02">
      <w:pPr>
        <w:pStyle w:val="a3"/>
        <w:rPr>
          <w:sz w:val="22"/>
        </w:rPr>
      </w:pPr>
    </w:p>
    <w:p w:rsidR="00E25C02" w:rsidRDefault="00E25C02">
      <w:pPr>
        <w:pStyle w:val="a3"/>
        <w:rPr>
          <w:sz w:val="22"/>
        </w:rPr>
      </w:pPr>
    </w:p>
    <w:p w:rsidR="00BE5DEF" w:rsidRDefault="00BE5DEF">
      <w:pPr>
        <w:pStyle w:val="a3"/>
        <w:rPr>
          <w:sz w:val="22"/>
        </w:rPr>
      </w:pPr>
    </w:p>
    <w:p w:rsidR="00BE5DEF" w:rsidRDefault="00BE5DEF">
      <w:pPr>
        <w:pStyle w:val="a3"/>
        <w:rPr>
          <w:sz w:val="22"/>
        </w:rPr>
      </w:pPr>
    </w:p>
    <w:p w:rsidR="00E25C02" w:rsidRDefault="00E25C02">
      <w:pPr>
        <w:pStyle w:val="a3"/>
        <w:rPr>
          <w:sz w:val="22"/>
        </w:rPr>
      </w:pPr>
    </w:p>
    <w:p w:rsidR="00E25C02" w:rsidRDefault="005F63AE" w:rsidP="00370AC9">
      <w:pPr>
        <w:pStyle w:val="1"/>
      </w:pPr>
      <w:r>
        <w:t>Методические рекомендации</w:t>
      </w:r>
    </w:p>
    <w:p w:rsidR="00E25C02" w:rsidRDefault="005F63AE" w:rsidP="00370AC9">
      <w:pPr>
        <w:spacing w:before="163"/>
        <w:ind w:left="669" w:right="795"/>
        <w:jc w:val="center"/>
        <w:rPr>
          <w:b/>
          <w:sz w:val="28"/>
        </w:rPr>
      </w:pPr>
      <w:r>
        <w:rPr>
          <w:b/>
          <w:sz w:val="28"/>
        </w:rPr>
        <w:t>по дисциплине ИСТОРИЯ РУССКОЙ ЛИТЕРАТУРЫ</w:t>
      </w:r>
    </w:p>
    <w:p w:rsidR="00E25C02" w:rsidRDefault="005F63AE" w:rsidP="00370AC9">
      <w:pPr>
        <w:spacing w:before="154"/>
        <w:ind w:left="598" w:right="795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E25C02" w:rsidRDefault="005F63AE" w:rsidP="00370AC9">
      <w:pPr>
        <w:spacing w:before="27" w:line="259" w:lineRule="auto"/>
        <w:ind w:left="1368" w:right="1564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834FA9" w:rsidRDefault="00834FA9" w:rsidP="00370AC9">
      <w:pPr>
        <w:pStyle w:val="a3"/>
        <w:jc w:val="center"/>
        <w:rPr>
          <w:b w:val="0"/>
          <w:sz w:val="30"/>
        </w:rPr>
      </w:pPr>
    </w:p>
    <w:p w:rsidR="00834FA9" w:rsidRDefault="00834FA9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BE5DEF" w:rsidRDefault="00BE5DEF" w:rsidP="00370AC9">
      <w:pPr>
        <w:pStyle w:val="a3"/>
        <w:jc w:val="center"/>
        <w:rPr>
          <w:b w:val="0"/>
          <w:sz w:val="30"/>
        </w:rPr>
      </w:pPr>
    </w:p>
    <w:p w:rsidR="00BE5DEF" w:rsidRDefault="00BE5DEF" w:rsidP="00370AC9">
      <w:pPr>
        <w:pStyle w:val="a3"/>
        <w:jc w:val="center"/>
        <w:rPr>
          <w:b w:val="0"/>
          <w:sz w:val="30"/>
        </w:rPr>
      </w:pPr>
    </w:p>
    <w:p w:rsidR="00BE5DEF" w:rsidRDefault="00BE5DEF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jc w:val="center"/>
        <w:rPr>
          <w:b w:val="0"/>
          <w:sz w:val="30"/>
        </w:rPr>
      </w:pPr>
    </w:p>
    <w:p w:rsidR="00E25C02" w:rsidRDefault="00E25C02" w:rsidP="00370AC9">
      <w:pPr>
        <w:pStyle w:val="a3"/>
        <w:spacing w:before="8"/>
        <w:jc w:val="center"/>
        <w:rPr>
          <w:b w:val="0"/>
          <w:sz w:val="30"/>
        </w:rPr>
      </w:pPr>
    </w:p>
    <w:p w:rsidR="00834FA9" w:rsidRDefault="00834FA9" w:rsidP="00370AC9">
      <w:pPr>
        <w:ind w:left="669" w:right="70"/>
        <w:jc w:val="center"/>
        <w:rPr>
          <w:b/>
          <w:sz w:val="24"/>
        </w:rPr>
      </w:pPr>
    </w:p>
    <w:p w:rsidR="00834FA9" w:rsidRDefault="00834FA9">
      <w:pPr>
        <w:ind w:left="669" w:right="70"/>
        <w:jc w:val="center"/>
        <w:rPr>
          <w:b/>
          <w:sz w:val="24"/>
        </w:rPr>
      </w:pPr>
    </w:p>
    <w:p w:rsidR="00834FA9" w:rsidRDefault="00834FA9">
      <w:pPr>
        <w:ind w:left="669" w:right="70"/>
        <w:jc w:val="center"/>
        <w:rPr>
          <w:b/>
          <w:sz w:val="24"/>
        </w:rPr>
      </w:pPr>
    </w:p>
    <w:p w:rsidR="00834FA9" w:rsidRDefault="00834FA9">
      <w:pPr>
        <w:ind w:left="669" w:right="70"/>
        <w:jc w:val="center"/>
        <w:rPr>
          <w:b/>
          <w:sz w:val="24"/>
        </w:rPr>
      </w:pPr>
    </w:p>
    <w:p w:rsidR="00834FA9" w:rsidRPr="00FF6468" w:rsidRDefault="00834FA9" w:rsidP="00834FA9">
      <w:pPr>
        <w:adjustRightInd w:val="0"/>
        <w:spacing w:line="360" w:lineRule="auto"/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lastRenderedPageBreak/>
        <w:t>Введение</w:t>
      </w:r>
    </w:p>
    <w:p w:rsidR="00834FA9" w:rsidRPr="00FF6468" w:rsidRDefault="00834FA9" w:rsidP="00834FA9">
      <w:pPr>
        <w:adjustRightInd w:val="0"/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Самостоятельная работа по дисциплине «История русской литературы»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Все виды самостоятельной работы определены учебной программой дисциплины, согласно трудоемкости, определенной учебным планом. 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Программой подготовки бакалавров предусмотрены: 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834FA9" w:rsidRPr="00FF6468" w:rsidRDefault="00834FA9" w:rsidP="00834FA9">
      <w:pPr>
        <w:adjustRightInd w:val="0"/>
        <w:rPr>
          <w:sz w:val="24"/>
          <w:szCs w:val="24"/>
        </w:rPr>
      </w:pPr>
      <w:r w:rsidRPr="00FF6468">
        <w:rPr>
          <w:sz w:val="24"/>
          <w:szCs w:val="24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834FA9" w:rsidRPr="00FF6468" w:rsidRDefault="00834FA9" w:rsidP="00834FA9">
      <w:pPr>
        <w:adjustRightInd w:val="0"/>
        <w:jc w:val="center"/>
        <w:rPr>
          <w:b/>
          <w:bCs/>
          <w:sz w:val="24"/>
          <w:szCs w:val="24"/>
        </w:rPr>
      </w:pPr>
    </w:p>
    <w:p w:rsidR="00834FA9" w:rsidRPr="00FF6468" w:rsidRDefault="00834FA9" w:rsidP="00834FA9">
      <w:pPr>
        <w:adjustRightInd w:val="0"/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Цель и задачи организации самостоятельной работы</w:t>
      </w:r>
    </w:p>
    <w:p w:rsidR="00834FA9" w:rsidRPr="00FF6468" w:rsidRDefault="00834FA9" w:rsidP="00834FA9">
      <w:pPr>
        <w:adjustRightInd w:val="0"/>
        <w:jc w:val="center"/>
        <w:rPr>
          <w:b/>
          <w:bCs/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834FA9" w:rsidRPr="00FF6468" w:rsidRDefault="00834FA9" w:rsidP="00834FA9">
      <w:pPr>
        <w:jc w:val="both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Задачами самостоятельной работы студентов являются: </w:t>
      </w:r>
    </w:p>
    <w:p w:rsidR="00834FA9" w:rsidRPr="00FF6468" w:rsidRDefault="00834FA9" w:rsidP="00834FA9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834FA9" w:rsidRPr="00FF6468" w:rsidRDefault="00834FA9" w:rsidP="00834FA9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углубление и расширение теоретических знаний;</w:t>
      </w:r>
    </w:p>
    <w:p w:rsidR="00834FA9" w:rsidRPr="00FF6468" w:rsidRDefault="00834FA9" w:rsidP="00834FA9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834FA9" w:rsidRPr="00FF6468" w:rsidRDefault="00834FA9" w:rsidP="00834FA9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834FA9" w:rsidRPr="00FF6468" w:rsidRDefault="00834FA9" w:rsidP="00834FA9">
      <w:pPr>
        <w:widowControl/>
        <w:numPr>
          <w:ilvl w:val="0"/>
          <w:numId w:val="1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развитие исследовательских умений;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использование материала, собранного и полученного в ходе самостоятельных занятий на семинарах, на практических занятиях, при написании контрольных и </w:t>
      </w:r>
      <w:r>
        <w:rPr>
          <w:sz w:val="24"/>
          <w:szCs w:val="24"/>
        </w:rPr>
        <w:t>контрольных</w:t>
      </w:r>
      <w:r w:rsidRPr="00FF6468">
        <w:rPr>
          <w:sz w:val="24"/>
          <w:szCs w:val="24"/>
        </w:rPr>
        <w:t xml:space="preserve"> и работ позволит обеспечить эффективную подготовку выпускной квалификационной работ.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i/>
          <w:iCs/>
          <w:sz w:val="24"/>
          <w:szCs w:val="24"/>
          <w:u w:val="single"/>
        </w:rPr>
        <w:t>Обязательная самостоятельная работа</w:t>
      </w:r>
      <w:r w:rsidRPr="00FF6468">
        <w:rPr>
          <w:sz w:val="24"/>
          <w:szCs w:val="24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i/>
          <w:iCs/>
          <w:sz w:val="24"/>
          <w:szCs w:val="24"/>
          <w:u w:val="single"/>
        </w:rPr>
        <w:t>Контролируемая самостоятельная работа</w:t>
      </w:r>
      <w:r w:rsidRPr="00FF6468">
        <w:rPr>
          <w:sz w:val="24"/>
          <w:szCs w:val="24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аудиторная самостоятельная работа по дисциплине выполняется на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lastRenderedPageBreak/>
        <w:t>учебных занятиях, под непосредственным руководством преподавателя и по его заданию;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bCs/>
          <w:iCs/>
          <w:sz w:val="24"/>
          <w:szCs w:val="24"/>
          <w:u w:val="single"/>
        </w:rPr>
        <w:t xml:space="preserve">Аудиторная самостоятельная работа </w:t>
      </w:r>
      <w:r w:rsidRPr="00FF6468">
        <w:rPr>
          <w:sz w:val="24"/>
          <w:szCs w:val="24"/>
        </w:rPr>
        <w:t>– учебная ситуация, при которой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студент вынужден непосредственно и активно действовать. Основная задача</w:t>
      </w:r>
    </w:p>
    <w:p w:rsidR="00834FA9" w:rsidRPr="00FF6468" w:rsidRDefault="00834FA9" w:rsidP="00834FA9">
      <w:pPr>
        <w:adjustRightInd w:val="0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834FA9" w:rsidRPr="00FF6468" w:rsidRDefault="00834FA9" w:rsidP="00834FA9">
      <w:pPr>
        <w:adjustRightInd w:val="0"/>
        <w:jc w:val="both"/>
        <w:rPr>
          <w:b/>
          <w:sz w:val="24"/>
          <w:szCs w:val="24"/>
        </w:rPr>
      </w:pPr>
      <w:r w:rsidRPr="00FF6468">
        <w:rPr>
          <w:sz w:val="24"/>
          <w:szCs w:val="24"/>
        </w:rPr>
        <w:t xml:space="preserve">Основными видами самостоятельной работы студентов с </w:t>
      </w:r>
      <w:r w:rsidRPr="00FF6468">
        <w:rPr>
          <w:b/>
          <w:sz w:val="24"/>
          <w:szCs w:val="24"/>
        </w:rPr>
        <w:t>участием преподавателей являются: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текущие консультации;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выполнение </w:t>
      </w:r>
      <w:r>
        <w:rPr>
          <w:sz w:val="24"/>
          <w:szCs w:val="24"/>
        </w:rPr>
        <w:t>контрольных</w:t>
      </w:r>
      <w:r w:rsidRPr="00FF6468">
        <w:rPr>
          <w:sz w:val="24"/>
          <w:szCs w:val="24"/>
        </w:rPr>
        <w:t xml:space="preserve"> работ (проектов) в рамках дисциплин (руководство, консультирование и защита </w:t>
      </w:r>
      <w:r>
        <w:rPr>
          <w:sz w:val="24"/>
          <w:szCs w:val="24"/>
        </w:rPr>
        <w:t>контрольных</w:t>
      </w:r>
      <w:r w:rsidRPr="00FF6468">
        <w:rPr>
          <w:sz w:val="24"/>
          <w:szCs w:val="24"/>
        </w:rPr>
        <w:t xml:space="preserve"> работ (в часы, предусмотренные учебным планом);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выполнение учебно-исследовательской работы (руководство, консультирование и защита УИРС);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:rsidR="00834FA9" w:rsidRPr="00FF6468" w:rsidRDefault="00834FA9" w:rsidP="00834FA9">
      <w:pPr>
        <w:widowControl/>
        <w:numPr>
          <w:ilvl w:val="0"/>
          <w:numId w:val="1"/>
        </w:numPr>
        <w:adjustRightInd w:val="0"/>
        <w:ind w:left="0" w:firstLine="567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834FA9" w:rsidRPr="00FF6468" w:rsidRDefault="00834FA9" w:rsidP="00834FA9">
      <w:pPr>
        <w:adjustRightInd w:val="0"/>
        <w:jc w:val="both"/>
        <w:rPr>
          <w:bCs/>
          <w:iCs/>
          <w:sz w:val="24"/>
          <w:szCs w:val="24"/>
          <w:u w:val="single"/>
        </w:rPr>
      </w:pPr>
    </w:p>
    <w:p w:rsidR="00834FA9" w:rsidRPr="00FF6468" w:rsidRDefault="00834FA9" w:rsidP="00834FA9">
      <w:pPr>
        <w:adjustRightInd w:val="0"/>
        <w:jc w:val="both"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 w:rsidRPr="00FF6468">
        <w:rPr>
          <w:bCs/>
          <w:iCs/>
          <w:sz w:val="24"/>
          <w:szCs w:val="24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написание рефератов;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подготовка к семинарам и лабораторным работам, их оформление;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подготовка рецензий на статью, пособие;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выполнение микроисследований;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подготовка практических разработок; </w:t>
      </w:r>
    </w:p>
    <w:p w:rsidR="00834FA9" w:rsidRPr="00FF6468" w:rsidRDefault="00834FA9" w:rsidP="00834FA9">
      <w:pPr>
        <w:widowControl/>
        <w:numPr>
          <w:ilvl w:val="0"/>
          <w:numId w:val="8"/>
        </w:numPr>
        <w:autoSpaceDE/>
        <w:autoSpaceDN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834FA9" w:rsidRPr="00FF6468" w:rsidRDefault="00834FA9" w:rsidP="00834FA9">
      <w:pPr>
        <w:adjustRightInd w:val="0"/>
        <w:jc w:val="both"/>
        <w:rPr>
          <w:bCs/>
          <w:iCs/>
          <w:sz w:val="24"/>
          <w:szCs w:val="24"/>
        </w:rPr>
      </w:pPr>
    </w:p>
    <w:p w:rsidR="00834FA9" w:rsidRDefault="00834FA9" w:rsidP="00834FA9">
      <w:pPr>
        <w:adjustRightInd w:val="0"/>
        <w:rPr>
          <w:sz w:val="24"/>
          <w:szCs w:val="24"/>
        </w:rPr>
      </w:pPr>
    </w:p>
    <w:p w:rsidR="00834FA9" w:rsidRDefault="00834FA9" w:rsidP="00834FA9">
      <w:pPr>
        <w:adjustRightInd w:val="0"/>
        <w:rPr>
          <w:sz w:val="24"/>
          <w:szCs w:val="24"/>
        </w:rPr>
      </w:pPr>
    </w:p>
    <w:p w:rsidR="00834FA9" w:rsidRDefault="00834FA9" w:rsidP="00834FA9">
      <w:pPr>
        <w:adjustRightInd w:val="0"/>
        <w:rPr>
          <w:sz w:val="24"/>
          <w:szCs w:val="24"/>
        </w:rPr>
      </w:pPr>
    </w:p>
    <w:p w:rsidR="00834FA9" w:rsidRDefault="00834FA9" w:rsidP="00834FA9">
      <w:pPr>
        <w:adjustRightInd w:val="0"/>
        <w:rPr>
          <w:sz w:val="24"/>
          <w:szCs w:val="24"/>
        </w:rPr>
      </w:pPr>
    </w:p>
    <w:p w:rsidR="00834FA9" w:rsidRDefault="00834FA9" w:rsidP="00834FA9">
      <w:pPr>
        <w:adjustRightInd w:val="0"/>
        <w:rPr>
          <w:sz w:val="24"/>
          <w:szCs w:val="24"/>
        </w:rPr>
      </w:pPr>
    </w:p>
    <w:p w:rsidR="00834FA9" w:rsidRPr="00FF6468" w:rsidRDefault="00834FA9" w:rsidP="00834FA9">
      <w:pPr>
        <w:adjustRightInd w:val="0"/>
        <w:rPr>
          <w:sz w:val="24"/>
          <w:szCs w:val="24"/>
        </w:rPr>
      </w:pPr>
    </w:p>
    <w:p w:rsidR="00834FA9" w:rsidRPr="00FF6468" w:rsidRDefault="00834FA9" w:rsidP="00834FA9">
      <w:pPr>
        <w:adjustRightInd w:val="0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Самостоятельная работа студентов по дисциплине «История русской литературы»</w:t>
      </w:r>
    </w:p>
    <w:p w:rsidR="00834FA9" w:rsidRPr="00FF6468" w:rsidRDefault="00834FA9" w:rsidP="00834FA9">
      <w:pPr>
        <w:adjustRightInd w:val="0"/>
        <w:rPr>
          <w:b/>
          <w:bCs/>
          <w:sz w:val="24"/>
          <w:szCs w:val="24"/>
        </w:rPr>
      </w:pPr>
    </w:p>
    <w:p w:rsidR="00834FA9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«Древнерусская литература»</w:t>
      </w:r>
    </w:p>
    <w:p w:rsidR="00834FA9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№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308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Трудоемкость в часах</w:t>
            </w:r>
          </w:p>
        </w:tc>
      </w:tr>
      <w:tr w:rsidR="00834FA9" w:rsidRPr="00FF6468" w:rsidTr="00E60FC7">
        <w:trPr>
          <w:trHeight w:val="639"/>
        </w:trPr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1: Общая характеристика древнерусской литературы. Особенности возникновения и развития древнерусской </w:t>
            </w:r>
            <w:r w:rsidRPr="00A65DF7">
              <w:rPr>
                <w:sz w:val="20"/>
                <w:szCs w:val="20"/>
              </w:rPr>
              <w:lastRenderedPageBreak/>
              <w:t>литературы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both"/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lastRenderedPageBreak/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color w:val="000000"/>
                <w:sz w:val="24"/>
                <w:szCs w:val="24"/>
              </w:rPr>
              <w:t xml:space="preserve"> </w:t>
            </w:r>
            <w:r w:rsidRPr="00FF6468">
              <w:rPr>
                <w:color w:val="000000"/>
                <w:sz w:val="24"/>
                <w:szCs w:val="24"/>
              </w:rPr>
              <w:lastRenderedPageBreak/>
              <w:t>Подготовка эссе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lastRenderedPageBreak/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2: Литература Киевской Руси Х1 -Х11 вв. «Повесть временных лет» - первая летопись о происхождении и развитии русской земли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Поиск Интерет-ресурсов по теме</w:t>
            </w:r>
            <w:r w:rsidRPr="00FF6468">
              <w:rPr>
                <w:sz w:val="24"/>
                <w:szCs w:val="24"/>
              </w:rPr>
              <w:t xml:space="preserve">. </w:t>
            </w:r>
            <w:r w:rsidRPr="00FF6468">
              <w:rPr>
                <w:color w:val="000000"/>
                <w:sz w:val="24"/>
                <w:szCs w:val="24"/>
              </w:rPr>
              <w:t>Подготовка эссе по теме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3.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3: Первые оригинальные произведения ДРЛ. «Сказание о Борисе и Глебе», «Поучение Владимира Мономаха», «Слово о законе и благодати», «Хождение игумена Даниила».Первые оригинальные произведения – христианский, семейно -бытовой и управленческий кодекс русского князя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sz w:val="24"/>
                <w:szCs w:val="24"/>
              </w:rPr>
              <w:t xml:space="preserve">. Подготовка </w:t>
            </w:r>
            <w:r>
              <w:rPr>
                <w:color w:val="000000"/>
                <w:sz w:val="24"/>
                <w:szCs w:val="24"/>
              </w:rPr>
              <w:t>контрольной</w:t>
            </w:r>
            <w:r w:rsidRPr="00FF646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4.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4: Литература периода феодальной раздробленности. «Слово о полку Игореве». Политические факторы написания, поэтическое мастерство.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5.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5: Литература периода борьбы с монголо -татарским нашествием. «Повесть о разорении Рязани Батыем», «Слово о погибели русской земли», «Житие Александра Невского». Идеал русского князя и идеал воина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6.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6: Литература периода объединения княжеств в русское централизованное государство. «Сказание о Мамаевом побоище», «Задонщина», «Житие Сергия Радонежского»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7.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7: Литература периода укрепления русского централизованного государства. Переписка Грозного с Курбским. Повесть о «Петре и Февронии», «Хождение Афанасия Никитина за три моря», «Домострой»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8.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bCs/>
                <w:color w:val="000000"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8: Литература Х V11 века. «Повесть о Горе -Злочастии», Повесть о Фроле Скобееве», «Повесть о Савве Грудцыне». Раскол в русской церкви. «Житие протопопа Аввакума»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9.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9: Раздел 2.История русской литературы 18 века. Общая характеристика исторического и литературного процесса 18 века.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10.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10: Литература 30 -60 -х годов 18 века. Классицизм как литературное направление. Творчество А.Кантимира. Реформы стихосложения В.Тредиаковского и В.Ломоносова, реформа стиля В.Ломоносова и реформа жанровой системы А.Сумарокова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11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11. Творчество </w:t>
            </w:r>
            <w:r w:rsidRPr="00A65DF7">
              <w:rPr>
                <w:sz w:val="20"/>
                <w:szCs w:val="20"/>
              </w:rPr>
              <w:lastRenderedPageBreak/>
              <w:t>В.К.Тредиаковского, В.М.Домоносова, А.П.Сумарокова. Одическое наследие В.К.Тредиаковского и В.М.Ломоносова, трагедии и комедии А.П.Сумарокова. Просвещенная монархия как идеал государственного управления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lastRenderedPageBreak/>
              <w:t xml:space="preserve">Работа с учебно-методической и научной </w:t>
            </w:r>
            <w:r w:rsidRPr="00FF6468">
              <w:rPr>
                <w:iCs/>
                <w:sz w:val="24"/>
                <w:szCs w:val="24"/>
              </w:rPr>
              <w:lastRenderedPageBreak/>
              <w:t>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lastRenderedPageBreak/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b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12: Литература 60 -90 -х гг. 18 века. Журналы «Всякая всячина» Екатерины 11, «Трутень» Н.И.Новикова. Идеи эпохи Просвещения. Творчество Д.И.Фонвизина и Г.Р.Державина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13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b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Тема 13: Литература конца 18 века. Просветительство и сентиментализм. Творчество А.Н. Радищева, Н.М.Карамзина.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14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rPr>
                <w:color w:val="000000"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Сентиментализм и политические идеи конца 18 века.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>контрольной</w:t>
            </w:r>
            <w:r w:rsidRPr="00FF6468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</w:tbl>
    <w:p w:rsidR="00834FA9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</w:p>
    <w:p w:rsidR="00834FA9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«История русской литературы </w:t>
      </w:r>
      <w:r>
        <w:rPr>
          <w:b/>
          <w:bCs/>
          <w:iCs/>
          <w:sz w:val="24"/>
          <w:szCs w:val="24"/>
          <w:lang w:val="en-US"/>
        </w:rPr>
        <w:t>XVIII</w:t>
      </w:r>
      <w:r>
        <w:rPr>
          <w:b/>
          <w:bCs/>
          <w:iCs/>
          <w:sz w:val="24"/>
          <w:szCs w:val="24"/>
        </w:rPr>
        <w:t xml:space="preserve"> века»</w:t>
      </w:r>
    </w:p>
    <w:p w:rsidR="00834FA9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№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308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Трудоемкость в часах</w:t>
            </w:r>
          </w:p>
        </w:tc>
      </w:tr>
      <w:tr w:rsidR="00834FA9" w:rsidRPr="00FF6468" w:rsidTr="00E60FC7">
        <w:trPr>
          <w:trHeight w:val="639"/>
        </w:trPr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Предромантизм как переходное явление. Творчество К.Н. Батюшкова.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both"/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color w:val="000000"/>
                <w:sz w:val="24"/>
                <w:szCs w:val="24"/>
              </w:rPr>
              <w:t xml:space="preserve"> Подготовка эссе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2.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В.А. Жуковский. Творческая эволюция. Эстетическая программа романтизма.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Поиск Интерет-ресурсов по теме</w:t>
            </w:r>
            <w:r w:rsidRPr="00FF6468">
              <w:rPr>
                <w:sz w:val="24"/>
                <w:szCs w:val="24"/>
              </w:rPr>
              <w:t xml:space="preserve">. </w:t>
            </w:r>
            <w:r w:rsidRPr="00FF6468">
              <w:rPr>
                <w:color w:val="000000"/>
                <w:sz w:val="24"/>
                <w:szCs w:val="24"/>
              </w:rPr>
              <w:t>Подготовка эссе по теме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3.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i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Поэтика жанра баллады в творчестве В.А. Жуковского. Особенности лирики.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sz w:val="24"/>
                <w:szCs w:val="24"/>
              </w:rPr>
              <w:t xml:space="preserve">. Подготовка </w:t>
            </w:r>
            <w:r>
              <w:rPr>
                <w:color w:val="000000"/>
                <w:sz w:val="24"/>
                <w:szCs w:val="24"/>
              </w:rPr>
              <w:t>контрольной</w:t>
            </w:r>
            <w:r w:rsidRPr="00FF646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4.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 Своеобразие жанра басни в творчестве И.А. Крылова. Новаторство, проблематика и тематика басен.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5.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Тема «маленького человека» в творчестве А.С. Пушкина. «Маленькие трагедии» А.С. Пушкина. Характер драматического конфликта, проблематика, сюжеты. </w:t>
            </w:r>
          </w:p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6.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Особенности постановки и художественное решение темы народа в повестях А.С. Пушкина «Дубровский» и «Капитанская дочке». Образ Пугачева как предводителя восстания и как человека. </w:t>
            </w:r>
          </w:p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7.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Творческий путь А.С. Грибоедова. «Горе от ума» как крупнейшее произведение реализма, связь с </w:t>
            </w:r>
            <w:r w:rsidRPr="00A65DF7">
              <w:rPr>
                <w:sz w:val="20"/>
                <w:szCs w:val="20"/>
              </w:rPr>
              <w:lastRenderedPageBreak/>
              <w:t>классицизмом.Образы Молчалина и Скалозуба в комедии А.С. Грибоедова «Горе от ума».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lastRenderedPageBreak/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i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Развитие русской романтической повести. Творчество А.А. Бестужева-Марлинского и В.Ф. Одоевского (анализ 1-2-х произведений по выбору).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9.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А.С. Пушкин как поэт-художник, особенности его дарования.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10.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М.Ю. Лермонтов. Основные мотивы и идейно-художественные особенности его лирики.</w:t>
            </w:r>
          </w:p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Критика нравственных пороков светского общества в лирике М.Ю. Лермонтова.</w:t>
            </w:r>
          </w:p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Поиски смысла жизни и гармонии в лирике М.Ю. Лермонтова. Образ лирического героя.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11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Драма М.Ю. Лермонтова «Маскарад». Проблематика и тематика. Образ Арбенина.</w:t>
            </w:r>
          </w:p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Поэма М.Ю. Лермонтова «Песня про… купца Калашникова». Жанровые особенности поэмы. Исторический колорит поэмы. Образ Ивана Грозного. </w:t>
            </w:r>
          </w:p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12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Духовная эволюция Н.В. Гоголя. Особенности Гоголя-художника.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13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Общая характеристика литературного процесса 50-60-х годов. Творчество И.С.Тургенева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14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iCs/>
                <w:sz w:val="20"/>
                <w:szCs w:val="20"/>
              </w:rPr>
              <w:t>Комедия А.С.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A65DF7">
              <w:rPr>
                <w:iCs/>
                <w:sz w:val="20"/>
                <w:szCs w:val="20"/>
              </w:rPr>
              <w:t>Грибоедова «Горе от ума»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>контрольной</w:t>
            </w:r>
            <w:r w:rsidRPr="00FF6468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</w:t>
            </w:r>
          </w:p>
        </w:tc>
      </w:tr>
    </w:tbl>
    <w:p w:rsidR="00834FA9" w:rsidRPr="00FF6468" w:rsidRDefault="00834FA9" w:rsidP="00834FA9">
      <w:pPr>
        <w:adjustRightInd w:val="0"/>
        <w:jc w:val="center"/>
        <w:rPr>
          <w:b/>
          <w:bCs/>
          <w:sz w:val="24"/>
          <w:szCs w:val="24"/>
        </w:rPr>
      </w:pPr>
    </w:p>
    <w:p w:rsidR="00834FA9" w:rsidRPr="00A418DD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</w:p>
    <w:p w:rsidR="00834FA9" w:rsidRPr="00FF6468" w:rsidRDefault="00834FA9" w:rsidP="00834FA9">
      <w:pPr>
        <w:adjustRightInd w:val="0"/>
        <w:rPr>
          <w:b/>
          <w:bCs/>
          <w:sz w:val="24"/>
          <w:szCs w:val="24"/>
        </w:rPr>
      </w:pPr>
    </w:p>
    <w:p w:rsidR="00834FA9" w:rsidRPr="00FF6468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  <w:r w:rsidRPr="00FF6468">
        <w:rPr>
          <w:b/>
          <w:bCs/>
          <w:iCs/>
          <w:sz w:val="24"/>
          <w:szCs w:val="24"/>
        </w:rPr>
        <w:t>Формы самостоятельной работы:</w:t>
      </w:r>
      <w:r>
        <w:rPr>
          <w:b/>
          <w:bCs/>
          <w:iCs/>
          <w:sz w:val="24"/>
          <w:szCs w:val="24"/>
        </w:rPr>
        <w:t xml:space="preserve"> </w:t>
      </w:r>
      <w:r w:rsidRPr="00FF6468">
        <w:rPr>
          <w:b/>
          <w:bCs/>
          <w:iCs/>
          <w:sz w:val="24"/>
          <w:szCs w:val="24"/>
        </w:rPr>
        <w:t xml:space="preserve">«История русской литературы </w:t>
      </w:r>
      <w:r w:rsidRPr="00FF6468">
        <w:rPr>
          <w:b/>
          <w:bCs/>
          <w:iCs/>
          <w:sz w:val="24"/>
          <w:szCs w:val="24"/>
          <w:lang w:val="en-US"/>
        </w:rPr>
        <w:t>XIX</w:t>
      </w:r>
      <w:r w:rsidRPr="00FF6468">
        <w:rPr>
          <w:b/>
          <w:bCs/>
          <w:iCs/>
          <w:sz w:val="24"/>
          <w:szCs w:val="24"/>
        </w:rPr>
        <w:t xml:space="preserve"> века (вторая половина)»</w:t>
      </w:r>
    </w:p>
    <w:p w:rsidR="00834FA9" w:rsidRPr="00FF6468" w:rsidRDefault="00834FA9" w:rsidP="00834FA9">
      <w:pPr>
        <w:tabs>
          <w:tab w:val="right" w:leader="underscore" w:pos="8505"/>
        </w:tabs>
        <w:jc w:val="center"/>
        <w:rPr>
          <w:b/>
          <w:bCs/>
          <w:iCs/>
          <w:sz w:val="24"/>
          <w:szCs w:val="24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№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308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834FA9" w:rsidRPr="00FF6468" w:rsidRDefault="00834FA9" w:rsidP="00E60FC7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FF6468">
              <w:rPr>
                <w:b/>
                <w:i/>
                <w:iCs/>
                <w:sz w:val="24"/>
                <w:szCs w:val="24"/>
              </w:rPr>
              <w:t>Трудоемкость в часах</w:t>
            </w:r>
          </w:p>
        </w:tc>
      </w:tr>
      <w:tr w:rsidR="00834FA9" w:rsidRPr="00FF6468" w:rsidTr="00E60FC7">
        <w:trPr>
          <w:trHeight w:val="639"/>
        </w:trPr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b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Основные этапы творческой биографии Л.Н. Толстого. Творческая история «Войны и мира».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jc w:val="both"/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color w:val="000000"/>
                <w:sz w:val="24"/>
                <w:szCs w:val="24"/>
              </w:rPr>
              <w:t xml:space="preserve"> Подготовка доклада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2.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b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Произведения В.М. Гаршина, их идейно-художественные особенности. Легенда и сказка в творчестве писателя.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Поиск Интерет-ресурсов по теме</w:t>
            </w:r>
            <w:r w:rsidRPr="00FF6468">
              <w:rPr>
                <w:sz w:val="24"/>
                <w:szCs w:val="24"/>
              </w:rPr>
              <w:t xml:space="preserve">. </w:t>
            </w:r>
            <w:r w:rsidRPr="00FF6468">
              <w:rPr>
                <w:color w:val="000000"/>
                <w:sz w:val="24"/>
                <w:szCs w:val="24"/>
              </w:rPr>
              <w:t>Подготовка эссе по теме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Русская поэзия серебряного века: Ахматова, Гумилев, Клюев,Цветаева, Мандельштам,    Б.Пастернак 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sz w:val="24"/>
                <w:szCs w:val="24"/>
              </w:rPr>
              <w:t xml:space="preserve">. Подготовка </w:t>
            </w:r>
            <w:r>
              <w:rPr>
                <w:color w:val="000000"/>
                <w:sz w:val="24"/>
                <w:szCs w:val="24"/>
              </w:rPr>
              <w:t>контрольной</w:t>
            </w:r>
            <w:r w:rsidRPr="00FF646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4.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i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Поэзия В.Маяковского. Проблематика и поэтика.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5.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Роман «Тихий Дон» М.А.Шолохова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литературой и художественными текстами. 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6.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  Е.И.Замятин, И.С. Шмелёв, А.Толстой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7.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Личность и время в творчестве  М.Булгакова 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8.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contextualSpacing/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Особенности литературного процесса 20-40-х годов. Основные литературные течения, направления, группировки. Общая характеристика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9.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Творчество С.Есенина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</w:t>
            </w:r>
          </w:p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 xml:space="preserve">контрольной </w:t>
            </w:r>
            <w:r w:rsidRPr="00FF6468">
              <w:rPr>
                <w:iCs/>
                <w:sz w:val="24"/>
                <w:szCs w:val="24"/>
              </w:rPr>
              <w:t xml:space="preserve">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10.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Особенность развития советской литературы в 20-40гг.ХХв.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11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 xml:space="preserve">Литература ВОВ 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12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bCs/>
                <w:sz w:val="20"/>
                <w:szCs w:val="20"/>
              </w:rPr>
              <w:t xml:space="preserve">Основные тенденции послевоенной литературы. Абрамов, Арбузов, Розов, Солженицын 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sz w:val="24"/>
                <w:szCs w:val="24"/>
              </w:rPr>
              <w:t xml:space="preserve"> по теме.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13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sz w:val="20"/>
                <w:szCs w:val="20"/>
              </w:rPr>
            </w:pPr>
            <w:r w:rsidRPr="00A65DF7">
              <w:rPr>
                <w:bCs/>
                <w:sz w:val="20"/>
                <w:szCs w:val="20"/>
              </w:rPr>
              <w:t>Творческий путь В.М. Шукшина. Проблема истинных и ложных ценностей в произведениях разных лет.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  <w:tr w:rsidR="00834FA9" w:rsidRPr="00FF6468" w:rsidTr="00E60FC7">
        <w:tc>
          <w:tcPr>
            <w:tcW w:w="634" w:type="dxa"/>
          </w:tcPr>
          <w:p w:rsidR="00834FA9" w:rsidRPr="00FF6468" w:rsidRDefault="00834FA9" w:rsidP="00E60FC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FF6468">
              <w:rPr>
                <w:sz w:val="24"/>
                <w:szCs w:val="24"/>
              </w:rPr>
              <w:t>14</w:t>
            </w:r>
          </w:p>
        </w:tc>
        <w:tc>
          <w:tcPr>
            <w:tcW w:w="3087" w:type="dxa"/>
          </w:tcPr>
          <w:p w:rsidR="00834FA9" w:rsidRPr="00A65DF7" w:rsidRDefault="00834FA9" w:rsidP="00E60FC7">
            <w:pPr>
              <w:jc w:val="both"/>
              <w:rPr>
                <w:iCs/>
                <w:sz w:val="20"/>
                <w:szCs w:val="20"/>
              </w:rPr>
            </w:pPr>
            <w:r w:rsidRPr="00A65DF7">
              <w:rPr>
                <w:sz w:val="20"/>
                <w:szCs w:val="20"/>
              </w:rPr>
              <w:t>Современный литературный процесс (90-е – 2000-е гг.).</w:t>
            </w:r>
          </w:p>
        </w:tc>
        <w:tc>
          <w:tcPr>
            <w:tcW w:w="4609" w:type="dxa"/>
          </w:tcPr>
          <w:p w:rsidR="00834FA9" w:rsidRPr="00FF6468" w:rsidRDefault="00834FA9" w:rsidP="00E60FC7">
            <w:pPr>
              <w:rPr>
                <w:iCs/>
                <w:sz w:val="24"/>
                <w:szCs w:val="24"/>
              </w:rPr>
            </w:pPr>
            <w:r w:rsidRPr="00FF6468">
              <w:rPr>
                <w:iCs/>
                <w:sz w:val="24"/>
                <w:szCs w:val="24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iCs/>
                <w:sz w:val="24"/>
                <w:szCs w:val="24"/>
              </w:rPr>
              <w:t>контрольной</w:t>
            </w:r>
            <w:r w:rsidRPr="00FF6468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157" w:type="dxa"/>
          </w:tcPr>
          <w:p w:rsidR="00834FA9" w:rsidRPr="00A65DF7" w:rsidRDefault="00834FA9" w:rsidP="00E60FC7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</w:tr>
    </w:tbl>
    <w:p w:rsidR="00834FA9" w:rsidRPr="00FF6468" w:rsidRDefault="00834FA9" w:rsidP="00834FA9">
      <w:pPr>
        <w:adjustRightInd w:val="0"/>
        <w:jc w:val="center"/>
        <w:rPr>
          <w:b/>
          <w:bCs/>
          <w:sz w:val="24"/>
          <w:szCs w:val="24"/>
        </w:rPr>
      </w:pPr>
    </w:p>
    <w:p w:rsidR="00834FA9" w:rsidRPr="00FF6468" w:rsidRDefault="00834FA9" w:rsidP="00834FA9">
      <w:pPr>
        <w:adjustRightInd w:val="0"/>
        <w:rPr>
          <w:b/>
          <w:bCs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bCs/>
          <w:i/>
          <w:sz w:val="24"/>
          <w:szCs w:val="24"/>
        </w:rPr>
      </w:pPr>
      <w:r w:rsidRPr="00FF6468">
        <w:rPr>
          <w:b/>
          <w:bCs/>
          <w:i/>
          <w:sz w:val="24"/>
          <w:szCs w:val="24"/>
        </w:rPr>
        <w:t>Организация СРС</w:t>
      </w:r>
    </w:p>
    <w:p w:rsidR="00834FA9" w:rsidRPr="00FF6468" w:rsidRDefault="00834FA9" w:rsidP="00834FA9">
      <w:pPr>
        <w:jc w:val="center"/>
        <w:rPr>
          <w:b/>
          <w:bCs/>
          <w:i/>
          <w:sz w:val="24"/>
          <w:szCs w:val="24"/>
        </w:rPr>
      </w:pPr>
    </w:p>
    <w:p w:rsidR="00834FA9" w:rsidRPr="00FF6468" w:rsidRDefault="00834FA9" w:rsidP="00834FA9">
      <w:pPr>
        <w:adjustRightInd w:val="0"/>
        <w:jc w:val="both"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834FA9" w:rsidRPr="00FF6468" w:rsidRDefault="00834FA9" w:rsidP="00834FA9">
      <w:pPr>
        <w:widowControl/>
        <w:numPr>
          <w:ilvl w:val="0"/>
          <w:numId w:val="2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подготовительный</w:t>
      </w:r>
      <w:r w:rsidRPr="00FF6468">
        <w:rPr>
          <w:sz w:val="24"/>
          <w:szCs w:val="24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834FA9" w:rsidRPr="00FF6468" w:rsidRDefault="00834FA9" w:rsidP="00834FA9">
      <w:pPr>
        <w:widowControl/>
        <w:numPr>
          <w:ilvl w:val="0"/>
          <w:numId w:val="2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основной</w:t>
      </w:r>
      <w:r w:rsidRPr="00FF6468">
        <w:rPr>
          <w:sz w:val="24"/>
          <w:szCs w:val="24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834FA9" w:rsidRPr="00FF6468" w:rsidRDefault="00834FA9" w:rsidP="00834FA9">
      <w:pPr>
        <w:widowControl/>
        <w:numPr>
          <w:ilvl w:val="0"/>
          <w:numId w:val="2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lastRenderedPageBreak/>
        <w:t xml:space="preserve">заключительный </w:t>
      </w:r>
      <w:r w:rsidRPr="00FF6468">
        <w:rPr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834FA9" w:rsidRPr="00FF6468" w:rsidRDefault="00834FA9" w:rsidP="00834FA9">
      <w:pPr>
        <w:adjustRightInd w:val="0"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834FA9" w:rsidRPr="00FF6468" w:rsidRDefault="00834FA9" w:rsidP="00834FA9">
      <w:pPr>
        <w:widowControl/>
        <w:numPr>
          <w:ilvl w:val="0"/>
          <w:numId w:val="2"/>
        </w:numPr>
        <w:adjustRightInd w:val="0"/>
        <w:ind w:left="0" w:firstLine="567"/>
        <w:contextualSpacing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>тестового контроля (преподаватель лишь фиксирует отметку, которую выставляет программа);</w:t>
      </w:r>
    </w:p>
    <w:p w:rsidR="00834FA9" w:rsidRPr="00FF6468" w:rsidRDefault="00834FA9" w:rsidP="00834FA9">
      <w:pPr>
        <w:widowControl/>
        <w:numPr>
          <w:ilvl w:val="0"/>
          <w:numId w:val="2"/>
        </w:numPr>
        <w:adjustRightInd w:val="0"/>
        <w:ind w:left="0" w:firstLine="567"/>
        <w:contextualSpacing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>консультация преподавателя, фиксированная в графике по кафедре.</w:t>
      </w:r>
    </w:p>
    <w:p w:rsidR="00834FA9" w:rsidRPr="00FF6468" w:rsidRDefault="00834FA9" w:rsidP="00834FA9">
      <w:pPr>
        <w:adjustRightInd w:val="0"/>
        <w:jc w:val="center"/>
        <w:rPr>
          <w:b/>
          <w:bCs/>
          <w:iCs/>
          <w:sz w:val="24"/>
          <w:szCs w:val="24"/>
        </w:rPr>
      </w:pPr>
    </w:p>
    <w:p w:rsidR="00834FA9" w:rsidRPr="00FF6468" w:rsidRDefault="00834FA9" w:rsidP="00834FA9">
      <w:pPr>
        <w:adjustRightInd w:val="0"/>
        <w:jc w:val="center"/>
        <w:rPr>
          <w:b/>
          <w:bCs/>
          <w:iCs/>
          <w:sz w:val="24"/>
          <w:szCs w:val="24"/>
        </w:rPr>
      </w:pPr>
      <w:r w:rsidRPr="00FF6468">
        <w:rPr>
          <w:b/>
          <w:bCs/>
          <w:iCs/>
          <w:sz w:val="24"/>
          <w:szCs w:val="24"/>
        </w:rPr>
        <w:t>Контроль выполнения самостоятельной работы</w:t>
      </w:r>
    </w:p>
    <w:p w:rsidR="00834FA9" w:rsidRPr="00FF6468" w:rsidRDefault="00834FA9" w:rsidP="00834FA9">
      <w:pPr>
        <w:adjustRightInd w:val="0"/>
        <w:rPr>
          <w:bCs/>
          <w:iCs/>
          <w:sz w:val="24"/>
          <w:szCs w:val="24"/>
        </w:rPr>
      </w:pPr>
    </w:p>
    <w:p w:rsidR="00834FA9" w:rsidRPr="00FF6468" w:rsidRDefault="00834FA9" w:rsidP="00834FA9">
      <w:pPr>
        <w:adjustRightInd w:val="0"/>
        <w:jc w:val="both"/>
        <w:rPr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834FA9" w:rsidRPr="00FF6468" w:rsidRDefault="00834FA9" w:rsidP="00834FA9">
      <w:pPr>
        <w:adjustRightInd w:val="0"/>
        <w:jc w:val="both"/>
        <w:rPr>
          <w:b/>
          <w:bCs/>
          <w:iCs/>
          <w:sz w:val="24"/>
          <w:szCs w:val="24"/>
        </w:rPr>
      </w:pPr>
      <w:r w:rsidRPr="00FF6468">
        <w:rPr>
          <w:bCs/>
          <w:iCs/>
          <w:sz w:val="24"/>
          <w:szCs w:val="24"/>
        </w:rPr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834FA9" w:rsidRPr="00FF6468" w:rsidRDefault="00834FA9" w:rsidP="00834FA9">
      <w:pPr>
        <w:adjustRightInd w:val="0"/>
        <w:rPr>
          <w:bCs/>
          <w:iCs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>Методические рекомендации для студентов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 по отдельным формам самостоятельной работы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jc w:val="both"/>
        <w:rPr>
          <w:b/>
          <w:i/>
          <w:sz w:val="24"/>
          <w:szCs w:val="24"/>
        </w:rPr>
      </w:pPr>
      <w:r w:rsidRPr="00FF6468">
        <w:rPr>
          <w:sz w:val="24"/>
          <w:szCs w:val="24"/>
        </w:rPr>
        <w:t>Система вузовского обучения подразумевает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>Работа с учебной литературой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Особое внимание следует обратить на </w:t>
      </w:r>
      <w:r w:rsidRPr="00FF6468">
        <w:rPr>
          <w:sz w:val="24"/>
          <w:szCs w:val="24"/>
          <w:u w:val="single"/>
        </w:rPr>
        <w:t>определение основных понятий курса</w:t>
      </w:r>
      <w:r w:rsidRPr="00FF6468">
        <w:rPr>
          <w:sz w:val="24"/>
          <w:szCs w:val="24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FF6468">
        <w:rPr>
          <w:sz w:val="24"/>
          <w:szCs w:val="24"/>
          <w:u w:val="single"/>
        </w:rPr>
        <w:t>опорные конспекты</w:t>
      </w:r>
      <w:r w:rsidRPr="00FF6468">
        <w:rPr>
          <w:sz w:val="24"/>
          <w:szCs w:val="24"/>
        </w:rPr>
        <w:t xml:space="preserve">. При изучении материала по учебнику полезно в тетради (на специально отведенных полях) </w:t>
      </w:r>
      <w:r w:rsidRPr="00FF6468">
        <w:rPr>
          <w:sz w:val="24"/>
          <w:szCs w:val="24"/>
          <w:u w:val="single"/>
        </w:rPr>
        <w:t>дополнять конспект лекций</w:t>
      </w:r>
      <w:r w:rsidRPr="00FF6468">
        <w:rPr>
          <w:sz w:val="24"/>
          <w:szCs w:val="24"/>
        </w:rPr>
        <w:t>. Там же следует отмечать вопросы, выделенные студентом для консультации с преподавателем.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Опыт показывает, что многим студентам помогает </w:t>
      </w:r>
      <w:r w:rsidRPr="00FF6468">
        <w:rPr>
          <w:sz w:val="24"/>
          <w:szCs w:val="24"/>
          <w:u w:val="single"/>
        </w:rPr>
        <w:t>составление листа опорных сигналов</w:t>
      </w:r>
      <w:r w:rsidRPr="00FF6468">
        <w:rPr>
          <w:sz w:val="24"/>
          <w:szCs w:val="24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Различают два вида чтения: </w:t>
      </w:r>
      <w:r w:rsidRPr="00FF6468">
        <w:rPr>
          <w:sz w:val="24"/>
          <w:szCs w:val="24"/>
          <w:u w:val="single"/>
        </w:rPr>
        <w:t>первичное и вторичное</w:t>
      </w:r>
      <w:r w:rsidRPr="00FF6468">
        <w:rPr>
          <w:sz w:val="24"/>
          <w:szCs w:val="24"/>
        </w:rPr>
        <w:t xml:space="preserve">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i/>
          <w:sz w:val="24"/>
          <w:szCs w:val="24"/>
        </w:rPr>
        <w:t>Первичное</w:t>
      </w:r>
      <w:r w:rsidRPr="00FF6468">
        <w:rPr>
          <w:sz w:val="24"/>
          <w:szCs w:val="24"/>
        </w:rPr>
        <w:t> — эти внимательное, неторопливое чтение, при котором можно остановиться на трудных местах. После него не должно остаться ни одного непонятного слова. Содержание не всегда может быть понятно после первичного чтения.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Задача </w:t>
      </w:r>
      <w:r w:rsidRPr="00FF6468">
        <w:rPr>
          <w:i/>
          <w:sz w:val="24"/>
          <w:szCs w:val="24"/>
        </w:rPr>
        <w:t>вторичного</w:t>
      </w:r>
      <w:r w:rsidRPr="00FF6468">
        <w:rPr>
          <w:sz w:val="24"/>
          <w:szCs w:val="24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Правила самостоятельной работы с литературой</w:t>
      </w:r>
    </w:p>
    <w:p w:rsidR="00834FA9" w:rsidRPr="00FF6468" w:rsidRDefault="00834FA9" w:rsidP="00834FA9">
      <w:pPr>
        <w:jc w:val="both"/>
        <w:rPr>
          <w:b/>
          <w:bCs/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lastRenderedPageBreak/>
        <w:t xml:space="preserve"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Выделяют </w:t>
      </w:r>
      <w:r w:rsidRPr="00FF6468">
        <w:rPr>
          <w:b/>
          <w:i/>
          <w:sz w:val="24"/>
          <w:szCs w:val="24"/>
        </w:rPr>
        <w:t>четыре основные установки в чтении научного текста</w:t>
      </w:r>
      <w:r w:rsidRPr="00FF6468">
        <w:rPr>
          <w:sz w:val="24"/>
          <w:szCs w:val="24"/>
        </w:rPr>
        <w:t>:</w:t>
      </w:r>
    </w:p>
    <w:p w:rsidR="00834FA9" w:rsidRPr="00FF6468" w:rsidRDefault="00834FA9" w:rsidP="00834FA9">
      <w:pPr>
        <w:widowControl/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информационно-поисковый (задача — найти, выделить искомую информацию)</w:t>
      </w:r>
    </w:p>
    <w:p w:rsidR="00834FA9" w:rsidRPr="00FF6468" w:rsidRDefault="00834FA9" w:rsidP="00834FA9">
      <w:pPr>
        <w:widowControl/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усваивающая (усилия читателя направлены на то, чтобы как можно полнее осознать и запомнить как сами сведения, излагаемые автором, так и всю логику его рассуждений)</w:t>
      </w:r>
    </w:p>
    <w:p w:rsidR="00834FA9" w:rsidRPr="00FF6468" w:rsidRDefault="00834FA9" w:rsidP="00834FA9">
      <w:pPr>
        <w:widowControl/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834FA9" w:rsidRPr="00FF6468" w:rsidRDefault="00834FA9" w:rsidP="00834FA9">
      <w:pPr>
        <w:widowControl/>
        <w:numPr>
          <w:ilvl w:val="0"/>
          <w:numId w:val="3"/>
        </w:numPr>
        <w:autoSpaceDE/>
        <w:autoSpaceDN/>
        <w:ind w:left="0"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834FA9" w:rsidRPr="00FF6468" w:rsidRDefault="00834FA9" w:rsidP="00834FA9">
      <w:pPr>
        <w:tabs>
          <w:tab w:val="num" w:pos="142"/>
        </w:tabs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С наличием различных установок обращения к научному тексту связано существование и нескольких </w:t>
      </w:r>
      <w:r w:rsidRPr="00FF6468">
        <w:rPr>
          <w:b/>
          <w:i/>
          <w:sz w:val="24"/>
          <w:szCs w:val="24"/>
        </w:rPr>
        <w:t>видов чтения</w:t>
      </w:r>
      <w:r w:rsidRPr="00FF6468">
        <w:rPr>
          <w:sz w:val="24"/>
          <w:szCs w:val="24"/>
        </w:rPr>
        <w:t xml:space="preserve">: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1. библиографическое — просматривание карточек каталога, рекомендательных списков, сводных списков журналов и статей за год и т.п.;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2. просмотровое —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3. ознакомительное —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 4. изучающее —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5. аналитико-критическое и творческое чтение —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второй — поиск тех суждений, фактов, по которым или в связи с которыми, читатель считает нужным высказать собственные мысли.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Из всех рассмотренных видов чтения основным для студентов является изучающее —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834FA9" w:rsidRPr="00FF6468" w:rsidRDefault="00834FA9" w:rsidP="00834FA9">
      <w:pPr>
        <w:jc w:val="both"/>
        <w:rPr>
          <w:b/>
          <w:i/>
          <w:sz w:val="24"/>
          <w:szCs w:val="24"/>
        </w:rPr>
      </w:pPr>
    </w:p>
    <w:p w:rsidR="00834FA9" w:rsidRPr="00FF6468" w:rsidRDefault="00834FA9" w:rsidP="00834FA9">
      <w:pPr>
        <w:jc w:val="both"/>
        <w:rPr>
          <w:b/>
          <w:i/>
          <w:sz w:val="24"/>
          <w:szCs w:val="24"/>
        </w:rPr>
      </w:pPr>
      <w:r w:rsidRPr="00FF6468">
        <w:rPr>
          <w:b/>
          <w:i/>
          <w:sz w:val="24"/>
          <w:szCs w:val="24"/>
        </w:rPr>
        <w:t>Основные виды систематизированной записи прочитанного:</w:t>
      </w:r>
    </w:p>
    <w:p w:rsidR="00834FA9" w:rsidRPr="00FF6468" w:rsidRDefault="00834FA9" w:rsidP="00834FA9">
      <w:pPr>
        <w:widowControl/>
        <w:numPr>
          <w:ilvl w:val="0"/>
          <w:numId w:val="4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Аннотирование —</w:t>
      </w:r>
      <w:r w:rsidRPr="00FF6468">
        <w:rPr>
          <w:sz w:val="24"/>
          <w:szCs w:val="24"/>
        </w:rPr>
        <w:t xml:space="preserve">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834FA9" w:rsidRPr="00FF6468" w:rsidRDefault="00834FA9" w:rsidP="00834FA9">
      <w:pPr>
        <w:widowControl/>
        <w:numPr>
          <w:ilvl w:val="0"/>
          <w:numId w:val="4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Планирование —</w:t>
      </w:r>
      <w:r w:rsidRPr="00FF6468">
        <w:rPr>
          <w:sz w:val="24"/>
          <w:szCs w:val="24"/>
        </w:rPr>
        <w:t xml:space="preserve"> краткая логическая организация текста, раскрывающая содержание и структуру изучаемого материала;</w:t>
      </w:r>
    </w:p>
    <w:p w:rsidR="00834FA9" w:rsidRPr="00FF6468" w:rsidRDefault="00834FA9" w:rsidP="00834FA9">
      <w:pPr>
        <w:widowControl/>
        <w:numPr>
          <w:ilvl w:val="0"/>
          <w:numId w:val="4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Тезирование —</w:t>
      </w:r>
      <w:r w:rsidRPr="00FF6468">
        <w:rPr>
          <w:sz w:val="24"/>
          <w:szCs w:val="24"/>
        </w:rPr>
        <w:t xml:space="preserve"> лаконичное воспроизведение основных утверждений автора без привлечения фактического материала;</w:t>
      </w:r>
    </w:p>
    <w:p w:rsidR="00834FA9" w:rsidRPr="00FF6468" w:rsidRDefault="00834FA9" w:rsidP="00834FA9">
      <w:pPr>
        <w:widowControl/>
        <w:numPr>
          <w:ilvl w:val="0"/>
          <w:numId w:val="4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Цитирование —</w:t>
      </w:r>
      <w:r w:rsidRPr="00FF6468">
        <w:rPr>
          <w:sz w:val="24"/>
          <w:szCs w:val="24"/>
        </w:rPr>
        <w:t xml:space="preserve"> дословное выписывание из текста выдержек, извлечений, наиболее существенно отражающих ту или иную мысль автора;</w:t>
      </w:r>
    </w:p>
    <w:p w:rsidR="00834FA9" w:rsidRPr="00FF6468" w:rsidRDefault="00834FA9" w:rsidP="00834FA9">
      <w:pPr>
        <w:widowControl/>
        <w:numPr>
          <w:ilvl w:val="0"/>
          <w:numId w:val="4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b/>
          <w:sz w:val="24"/>
          <w:szCs w:val="24"/>
        </w:rPr>
        <w:t>Конспектирование</w:t>
      </w:r>
      <w:r w:rsidRPr="00FF6468">
        <w:rPr>
          <w:sz w:val="24"/>
          <w:szCs w:val="24"/>
        </w:rPr>
        <w:t> — краткое и последовательное изложение содержания прочитанного.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Конспект —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</w:t>
      </w:r>
      <w:r w:rsidRPr="00FF6468">
        <w:rPr>
          <w:sz w:val="24"/>
          <w:szCs w:val="24"/>
        </w:rPr>
        <w:lastRenderedPageBreak/>
        <w:t>делать выписки и другие записи определяет и технологию составления конспекта.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b/>
          <w:i/>
          <w:sz w:val="24"/>
          <w:szCs w:val="24"/>
        </w:rPr>
      </w:pPr>
      <w:r w:rsidRPr="00FF6468">
        <w:rPr>
          <w:b/>
          <w:i/>
          <w:sz w:val="24"/>
          <w:szCs w:val="24"/>
        </w:rPr>
        <w:t>Методические рекомендации по составлению конспекта:</w:t>
      </w:r>
    </w:p>
    <w:p w:rsidR="00834FA9" w:rsidRPr="00FF6468" w:rsidRDefault="00834FA9" w:rsidP="00834FA9">
      <w:pPr>
        <w:widowControl/>
        <w:numPr>
          <w:ilvl w:val="0"/>
          <w:numId w:val="5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834FA9" w:rsidRPr="00FF6468" w:rsidRDefault="00834FA9" w:rsidP="00834FA9">
      <w:pPr>
        <w:widowControl/>
        <w:numPr>
          <w:ilvl w:val="0"/>
          <w:numId w:val="5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Выделите главное, составьте план;</w:t>
      </w:r>
    </w:p>
    <w:p w:rsidR="00834FA9" w:rsidRPr="00FF6468" w:rsidRDefault="00834FA9" w:rsidP="00834FA9">
      <w:pPr>
        <w:widowControl/>
        <w:numPr>
          <w:ilvl w:val="0"/>
          <w:numId w:val="5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834FA9" w:rsidRPr="00FF6468" w:rsidRDefault="00834FA9" w:rsidP="00834FA9">
      <w:pPr>
        <w:widowControl/>
        <w:numPr>
          <w:ilvl w:val="0"/>
          <w:numId w:val="5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ясно;</w:t>
      </w:r>
    </w:p>
    <w:p w:rsidR="00834FA9" w:rsidRPr="00FF6468" w:rsidRDefault="00834FA9" w:rsidP="00834FA9">
      <w:pPr>
        <w:widowControl/>
        <w:numPr>
          <w:ilvl w:val="0"/>
          <w:numId w:val="5"/>
        </w:numPr>
        <w:autoSpaceDE/>
        <w:autoSpaceDN/>
        <w:ind w:left="142" w:firstLine="425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Тест и контрольная работа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FF6468">
        <w:rPr>
          <w:b/>
          <w:sz w:val="24"/>
          <w:szCs w:val="24"/>
        </w:rPr>
        <w:t xml:space="preserve">тесты могут использоваться как домашнее задание </w:t>
      </w:r>
      <w:r w:rsidRPr="00FF6468">
        <w:rPr>
          <w:sz w:val="24"/>
          <w:szCs w:val="24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Тесты могут быть использованы также </w:t>
      </w:r>
      <w:r w:rsidRPr="00FF6468">
        <w:rPr>
          <w:b/>
          <w:sz w:val="24"/>
          <w:szCs w:val="24"/>
        </w:rPr>
        <w:t>для самопроверки знаний самими студентами</w:t>
      </w:r>
      <w:r w:rsidRPr="00FF6468">
        <w:rPr>
          <w:sz w:val="24"/>
          <w:szCs w:val="24"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834FA9" w:rsidRPr="00FF6468" w:rsidRDefault="00834FA9" w:rsidP="00834FA9">
      <w:pPr>
        <w:jc w:val="both"/>
        <w:rPr>
          <w:b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>Самопроверка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 случае необходимости нужно еще раз внимательно разобраться в материале.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теста может получиться в результате применения механически заученных без понимания сущности </w:t>
      </w:r>
      <w:r w:rsidRPr="00FF6468">
        <w:rPr>
          <w:sz w:val="24"/>
          <w:szCs w:val="24"/>
        </w:rPr>
        <w:lastRenderedPageBreak/>
        <w:t>теоретических положений.</w:t>
      </w:r>
    </w:p>
    <w:p w:rsidR="00834FA9" w:rsidRPr="00FF6468" w:rsidRDefault="00834FA9" w:rsidP="00834FA9">
      <w:pPr>
        <w:jc w:val="center"/>
        <w:rPr>
          <w:sz w:val="24"/>
          <w:szCs w:val="24"/>
        </w:rPr>
      </w:pPr>
    </w:p>
    <w:p w:rsidR="00834FA9" w:rsidRPr="00FF6468" w:rsidRDefault="00834FA9" w:rsidP="00834FA9">
      <w:pPr>
        <w:jc w:val="center"/>
        <w:rPr>
          <w:sz w:val="24"/>
          <w:szCs w:val="24"/>
        </w:rPr>
      </w:pPr>
      <w:r w:rsidRPr="00FF6468">
        <w:rPr>
          <w:sz w:val="24"/>
          <w:szCs w:val="24"/>
        </w:rPr>
        <w:t>Самопроверка включает:</w:t>
      </w:r>
    </w:p>
    <w:p w:rsidR="00834FA9" w:rsidRPr="00FF6468" w:rsidRDefault="00834FA9" w:rsidP="00834FA9">
      <w:pPr>
        <w:jc w:val="center"/>
        <w:rPr>
          <w:sz w:val="24"/>
          <w:szCs w:val="24"/>
        </w:rPr>
      </w:pPr>
    </w:p>
    <w:p w:rsidR="00834FA9" w:rsidRPr="00FF6468" w:rsidRDefault="00834FA9" w:rsidP="00834FA9">
      <w:pPr>
        <w:widowControl/>
        <w:numPr>
          <w:ilvl w:val="1"/>
          <w:numId w:val="9"/>
        </w:numPr>
        <w:autoSpaceDE/>
        <w:autoSpaceDN/>
        <w:ind w:left="567"/>
        <w:contextualSpacing/>
        <w:rPr>
          <w:sz w:val="24"/>
          <w:szCs w:val="24"/>
        </w:rPr>
      </w:pPr>
      <w:r w:rsidRPr="00FF6468">
        <w:rPr>
          <w:sz w:val="24"/>
          <w:szCs w:val="24"/>
        </w:rPr>
        <w:t>умение следить за собой: за своим поведением, речью, действиями и поступками, понимая при этом всю меру ответственности за них;</w:t>
      </w:r>
    </w:p>
    <w:p w:rsidR="00834FA9" w:rsidRPr="00FF6468" w:rsidRDefault="00834FA9" w:rsidP="00834FA9">
      <w:pPr>
        <w:widowControl/>
        <w:numPr>
          <w:ilvl w:val="1"/>
          <w:numId w:val="9"/>
        </w:numPr>
        <w:autoSpaceDE/>
        <w:autoSpaceDN/>
        <w:ind w:left="567"/>
        <w:contextualSpacing/>
        <w:rPr>
          <w:sz w:val="24"/>
          <w:szCs w:val="24"/>
        </w:rPr>
      </w:pPr>
      <w:r w:rsidRPr="00FF6468">
        <w:rPr>
          <w:sz w:val="24"/>
          <w:szCs w:val="24"/>
        </w:rPr>
        <w:t>умение контролировать степень понимания и степень прочности усвоения знаний и умений, познаваемых в учебном заведении, в коллективе, дома;</w:t>
      </w:r>
    </w:p>
    <w:p w:rsidR="00834FA9" w:rsidRPr="00FF6468" w:rsidRDefault="00834FA9" w:rsidP="00834FA9">
      <w:pPr>
        <w:widowControl/>
        <w:numPr>
          <w:ilvl w:val="1"/>
          <w:numId w:val="9"/>
        </w:numPr>
        <w:autoSpaceDE/>
        <w:autoSpaceDN/>
        <w:ind w:left="567"/>
        <w:contextualSpacing/>
        <w:rPr>
          <w:sz w:val="24"/>
          <w:szCs w:val="24"/>
        </w:rPr>
      </w:pPr>
      <w:r w:rsidRPr="00FF6468">
        <w:rPr>
          <w:sz w:val="24"/>
          <w:szCs w:val="24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834FA9" w:rsidRPr="00FF6468" w:rsidRDefault="00834FA9" w:rsidP="00834FA9">
      <w:pPr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Самоконтроль учит ценить свое время, вырабатывает дисциплину труда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Самоконтроль вырабатывается и в учебной практике. Способы самоконтроля могут быть следующими: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перечитывание написанного текста и сравнение его с текстом учебной книги;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повторное перечитывание материала с продумыванием его по частям;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пересказ прочитанного;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составление плана, тезисов, формулировок ключевых положений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текста по памяти;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рассказывание с опорой на иллюстрации, опорные положения;</w:t>
      </w:r>
    </w:p>
    <w:p w:rsidR="00834FA9" w:rsidRPr="00FF6468" w:rsidRDefault="00834FA9" w:rsidP="00834FA9">
      <w:pPr>
        <w:widowControl/>
        <w:numPr>
          <w:ilvl w:val="1"/>
          <w:numId w:val="10"/>
        </w:numPr>
        <w:autoSpaceDE/>
        <w:autoSpaceDN/>
        <w:ind w:left="142" w:firstLine="425"/>
        <w:contextualSpacing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участие во взаимопроверке (анализ и оценка устных ответов, практических работ своих товарищей; дополнительные вопросы к их ответам; сочинения-рецензии и т.п.).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 И конечно, необходимо отметить большое воспитательное значение самоконтролякак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b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>Консультации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834FA9" w:rsidRPr="00FF6468" w:rsidRDefault="00834FA9" w:rsidP="00834FA9">
      <w:pPr>
        <w:jc w:val="both"/>
        <w:rPr>
          <w:b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Правила написания научных текстов</w:t>
      </w: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(рефератов, эссе, докладов и др. работ):</w:t>
      </w:r>
    </w:p>
    <w:p w:rsidR="00834FA9" w:rsidRPr="00FF6468" w:rsidRDefault="00834FA9" w:rsidP="00834FA9">
      <w:pPr>
        <w:jc w:val="center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• Важно разобраться сначала, какова истинная цель научного текста - это поможет студенту разумно распределить свои силы и время.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• Важно разобраться, кто будет «читателем» Вашей работы.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</w:t>
      </w:r>
      <w:r w:rsidRPr="00FF6468">
        <w:rPr>
          <w:sz w:val="24"/>
          <w:szCs w:val="24"/>
        </w:rPr>
        <w:lastRenderedPageBreak/>
        <w:t xml:space="preserve">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:rsidR="00834FA9" w:rsidRPr="00FF6468" w:rsidRDefault="00834FA9" w:rsidP="00834FA9">
      <w:pPr>
        <w:shd w:val="clear" w:color="auto" w:fill="FFFFFF"/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 xml:space="preserve">РЕФЕРАТ 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Реферат</w:t>
      </w:r>
      <w:r w:rsidRPr="00FF6468">
        <w:rPr>
          <w:sz w:val="24"/>
          <w:szCs w:val="24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 </w:t>
      </w:r>
      <w:r w:rsidRPr="00FF6468">
        <w:rPr>
          <w:b/>
          <w:bCs/>
          <w:sz w:val="24"/>
          <w:szCs w:val="24"/>
          <w:bdr w:val="none" w:sz="0" w:space="0" w:color="auto" w:frame="1"/>
        </w:rPr>
        <w:t xml:space="preserve">Написание </w:t>
      </w:r>
      <w:r>
        <w:rPr>
          <w:b/>
          <w:bCs/>
          <w:sz w:val="24"/>
          <w:szCs w:val="24"/>
          <w:bdr w:val="none" w:sz="0" w:space="0" w:color="auto" w:frame="1"/>
        </w:rPr>
        <w:t>контрольной</w:t>
      </w:r>
      <w:r w:rsidRPr="00FF6468">
        <w:rPr>
          <w:b/>
          <w:bCs/>
          <w:sz w:val="24"/>
          <w:szCs w:val="24"/>
          <w:bdr w:val="none" w:sz="0" w:space="0" w:color="auto" w:frame="1"/>
        </w:rPr>
        <w:t xml:space="preserve"> подразделяется на два периода:</w:t>
      </w:r>
    </w:p>
    <w:p w:rsidR="00834FA9" w:rsidRPr="00FF6468" w:rsidRDefault="00834FA9" w:rsidP="00834FA9">
      <w:pPr>
        <w:widowControl/>
        <w:numPr>
          <w:ilvl w:val="0"/>
          <w:numId w:val="7"/>
        </w:numPr>
        <w:tabs>
          <w:tab w:val="left" w:pos="1560"/>
        </w:tabs>
        <w:autoSpaceDE/>
        <w:autoSpaceDN/>
        <w:ind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период подготовки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.</w:t>
      </w:r>
    </w:p>
    <w:p w:rsidR="00834FA9" w:rsidRPr="00FF6468" w:rsidRDefault="00834FA9" w:rsidP="00834FA9">
      <w:pPr>
        <w:widowControl/>
        <w:numPr>
          <w:ilvl w:val="0"/>
          <w:numId w:val="7"/>
        </w:numPr>
        <w:tabs>
          <w:tab w:val="left" w:pos="1560"/>
        </w:tabs>
        <w:autoSpaceDE/>
        <w:autoSpaceDN/>
        <w:ind w:firstLine="567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период работа над текстом и оформлением </w:t>
      </w:r>
      <w:r>
        <w:rPr>
          <w:sz w:val="24"/>
          <w:szCs w:val="24"/>
        </w:rPr>
        <w:t>контрольной</w:t>
      </w:r>
    </w:p>
    <w:p w:rsidR="00834FA9" w:rsidRPr="00FF6468" w:rsidRDefault="00834FA9" w:rsidP="00834FA9">
      <w:pPr>
        <w:tabs>
          <w:tab w:val="left" w:pos="1560"/>
        </w:tabs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Период подготовки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, складывается из следующих этапов: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 1.1. Этап – предварительная подготовка. Она выражается в уточнении названия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. Название должно быть кратким и выразительным.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1.2. Этап – библиографическая работа. Сюда же входит работа сосправочным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1.3. Этап – первичная работа с книгами, журналами, газетными статьями и прочим информационным материалом.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 xml:space="preserve">. Существует карточный и тетрадный способы регистрации и отбора литературы для написания </w:t>
      </w:r>
      <w:r>
        <w:rPr>
          <w:sz w:val="24"/>
          <w:szCs w:val="24"/>
        </w:rPr>
        <w:t xml:space="preserve">контрольной </w:t>
      </w:r>
      <w:r w:rsidRPr="00FF6468">
        <w:rPr>
          <w:sz w:val="24"/>
          <w:szCs w:val="24"/>
        </w:rPr>
        <w:t xml:space="preserve">. Лучше карточный – карточки при необходимости можно систематизировать, что и делается почти всеми при написании </w:t>
      </w:r>
      <w:r>
        <w:rPr>
          <w:sz w:val="24"/>
          <w:szCs w:val="24"/>
        </w:rPr>
        <w:t xml:space="preserve">контрольной </w:t>
      </w:r>
      <w:r w:rsidRPr="00FF6468">
        <w:rPr>
          <w:sz w:val="24"/>
          <w:szCs w:val="24"/>
        </w:rPr>
        <w:t>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1.4. Этап – сплошное и выборочное чтение, а также изучение литературы и ее обработка, т.е. записывание. 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Для составления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 xml:space="preserve"> применяется три вида записей: 1 – конспект, 2 – аннотация, 3 – цитата.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Конспект</w:t>
      </w:r>
      <w:r w:rsidRPr="00FF6468">
        <w:rPr>
          <w:sz w:val="24"/>
          <w:szCs w:val="24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Следует отметить, что написание объемного и подробного конспекта требует от автора способности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Аннотация</w:t>
      </w:r>
      <w:r w:rsidRPr="00FF6468">
        <w:rPr>
          <w:sz w:val="24"/>
          <w:szCs w:val="24"/>
        </w:rPr>
        <w:t xml:space="preserve"> – это краткое изложение основной сути, содержания какой- либо статьи, сочинения, работы с обязательной характеристикой их направленности, ценности, </w:t>
      </w:r>
      <w:r w:rsidRPr="00FF6468">
        <w:rPr>
          <w:sz w:val="24"/>
          <w:szCs w:val="24"/>
        </w:rPr>
        <w:lastRenderedPageBreak/>
        <w:t>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Цитата</w:t>
      </w:r>
      <w:r w:rsidRPr="00FF6468">
        <w:rPr>
          <w:sz w:val="24"/>
          <w:szCs w:val="24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1.5. Этап – заключительная работа периода подготовки. Он сводится главным образом к составлению плана написания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 xml:space="preserve"> в соответствии с подобранным и изученным материалом. Только после составления плана и накопления достаточного количества данных приступают к написанию и оформлению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 2 период – написание и оформление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Он в свою очередь подразделяется на следующие этапы: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 2.1 Написание и оформление титульного листа, на котором обязательно пишется тема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 xml:space="preserve">, а также название института (организации), год издания, фамилия автора и руководителя и другие данные. 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2.2 Введение в этой части пишется значимость темы, цели и задачи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2.3 Литературный обзор является специальной частью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 xml:space="preserve">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</w:t>
      </w:r>
      <w:r>
        <w:rPr>
          <w:sz w:val="24"/>
          <w:szCs w:val="24"/>
        </w:rPr>
        <w:t xml:space="preserve">контрольной </w:t>
      </w:r>
      <w:r w:rsidRPr="00FF6468">
        <w:rPr>
          <w:sz w:val="24"/>
          <w:szCs w:val="24"/>
        </w:rPr>
        <w:t>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2.4.Собственные исследования включают все данные, полученные в результате опытов. Собственные исследования излагаются с применением схем, таблиц, гравфиков, рисунков, фотографий.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 xml:space="preserve">Заключение </w:t>
      </w:r>
      <w:r w:rsidRPr="00FF6468">
        <w:rPr>
          <w:sz w:val="24"/>
          <w:szCs w:val="24"/>
        </w:rPr>
        <w:t>- это краткое обобщение основных достоверных данных и фактов.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Выводы</w:t>
      </w:r>
      <w:r w:rsidRPr="00FF6468">
        <w:rPr>
          <w:sz w:val="24"/>
          <w:szCs w:val="24"/>
        </w:rPr>
        <w:t xml:space="preserve"> – это обобщение каждого достоверного факта в отдельности, когда фактов много. Выводы должны быть предельно краткими и четкими ответами на задачи </w:t>
      </w:r>
      <w:r>
        <w:rPr>
          <w:sz w:val="24"/>
          <w:szCs w:val="24"/>
        </w:rPr>
        <w:t xml:space="preserve">контрольной 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b/>
          <w:bCs/>
          <w:sz w:val="24"/>
          <w:szCs w:val="24"/>
          <w:bdr w:val="none" w:sz="0" w:space="0" w:color="auto" w:frame="1"/>
        </w:rPr>
        <w:t>Тезисы</w:t>
      </w:r>
      <w:r w:rsidRPr="00FF6468">
        <w:rPr>
          <w:sz w:val="24"/>
          <w:szCs w:val="24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</w:t>
      </w:r>
      <w:r>
        <w:rPr>
          <w:sz w:val="24"/>
          <w:szCs w:val="24"/>
        </w:rPr>
        <w:t xml:space="preserve">контрольной </w:t>
      </w:r>
      <w:r w:rsidRPr="00FF6468">
        <w:rPr>
          <w:sz w:val="24"/>
          <w:szCs w:val="24"/>
        </w:rPr>
        <w:t xml:space="preserve"> в своей жизни и практической деятельности.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2.8. Список использованной литературы. Это один из важных элементов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834FA9" w:rsidRPr="00FF6468" w:rsidRDefault="00834FA9" w:rsidP="00834FA9">
      <w:pPr>
        <w:jc w:val="both"/>
        <w:textAlignment w:val="baseline"/>
        <w:rPr>
          <w:sz w:val="24"/>
          <w:szCs w:val="24"/>
        </w:rPr>
      </w:pPr>
      <w:r w:rsidRPr="00FF6468">
        <w:rPr>
          <w:sz w:val="24"/>
          <w:szCs w:val="24"/>
        </w:rPr>
        <w:t xml:space="preserve">Год издания пишут за фамилией и инициалами автора. Оглавление или содержание в </w:t>
      </w:r>
      <w:r>
        <w:rPr>
          <w:sz w:val="24"/>
          <w:szCs w:val="24"/>
        </w:rPr>
        <w:t>контрольной</w:t>
      </w:r>
      <w:r w:rsidRPr="00FF6468">
        <w:rPr>
          <w:sz w:val="24"/>
          <w:szCs w:val="24"/>
        </w:rPr>
        <w:t>х указывается не всегда.</w:t>
      </w:r>
    </w:p>
    <w:p w:rsidR="00834FA9" w:rsidRPr="00FF6468" w:rsidRDefault="00834FA9" w:rsidP="00834FA9">
      <w:pPr>
        <w:shd w:val="clear" w:color="auto" w:fill="FFFFFF"/>
        <w:jc w:val="both"/>
        <w:rPr>
          <w:b/>
          <w:bCs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 xml:space="preserve">ДОКЛАД </w:t>
      </w: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</w:t>
      </w:r>
      <w:r w:rsidRPr="00FF6468">
        <w:rPr>
          <w:sz w:val="24"/>
          <w:szCs w:val="24"/>
        </w:rPr>
        <w:lastRenderedPageBreak/>
        <w:t>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отношение к теме исследования;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компетентность автора материала;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конкретизация и подробность;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новизна;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научность и объективность;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- значение для исследования.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834FA9" w:rsidRPr="00FF6468" w:rsidRDefault="00834FA9" w:rsidP="00834FA9">
      <w:pPr>
        <w:shd w:val="clear" w:color="auto" w:fill="FFFFFF"/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Рекомендации по выполнению </w:t>
      </w:r>
      <w:r>
        <w:rPr>
          <w:b/>
          <w:sz w:val="24"/>
          <w:szCs w:val="24"/>
        </w:rPr>
        <w:t>контрольных</w:t>
      </w:r>
      <w:r w:rsidRPr="00FF6468">
        <w:rPr>
          <w:b/>
          <w:sz w:val="24"/>
          <w:szCs w:val="24"/>
        </w:rPr>
        <w:t xml:space="preserve"> работ:</w:t>
      </w:r>
    </w:p>
    <w:p w:rsidR="00834FA9" w:rsidRPr="00FF6468" w:rsidRDefault="00834FA9" w:rsidP="00834FA9">
      <w:pPr>
        <w:rPr>
          <w:b/>
          <w:sz w:val="24"/>
          <w:szCs w:val="24"/>
        </w:rPr>
      </w:pPr>
    </w:p>
    <w:p w:rsidR="00834FA9" w:rsidRPr="00FF6468" w:rsidRDefault="00834FA9" w:rsidP="00834FA9">
      <w:pPr>
        <w:widowControl/>
        <w:numPr>
          <w:ilvl w:val="0"/>
          <w:numId w:val="12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Структура и содержание курсовой работы.</w:t>
      </w:r>
    </w:p>
    <w:p w:rsidR="00834FA9" w:rsidRPr="00FF6468" w:rsidRDefault="00834FA9" w:rsidP="00834FA9">
      <w:pPr>
        <w:rPr>
          <w:sz w:val="24"/>
          <w:szCs w:val="24"/>
        </w:rPr>
      </w:pPr>
      <w:r>
        <w:rPr>
          <w:sz w:val="24"/>
          <w:szCs w:val="24"/>
        </w:rPr>
        <w:t>Контрольная</w:t>
      </w:r>
      <w:r w:rsidRPr="00FF6468">
        <w:rPr>
          <w:sz w:val="24"/>
          <w:szCs w:val="24"/>
        </w:rPr>
        <w:t xml:space="preserve"> работа – форма самостоятельной исследовательской деятельности студента, выполняемая на завершающем этапе изучения дисциплины. При выполнении курсовой работы студент должен продемонстрировать следующие умения: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- определять актуальность выбранной темы в контексте современного изучения проблемы;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- осуществлять аналитический обзор научной литературы в пределах заявленной темы;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- анализировать существующие концепции по изучаемой проблеме.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Выбор темы.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 xml:space="preserve">Темы </w:t>
      </w:r>
      <w:r>
        <w:rPr>
          <w:sz w:val="24"/>
          <w:szCs w:val="24"/>
        </w:rPr>
        <w:t>контрольных</w:t>
      </w:r>
      <w:r w:rsidRPr="00FF6468">
        <w:rPr>
          <w:sz w:val="24"/>
          <w:szCs w:val="24"/>
        </w:rPr>
        <w:t xml:space="preserve"> работ могут определяться различными способами:</w:t>
      </w:r>
    </w:p>
    <w:p w:rsidR="00834FA9" w:rsidRPr="00FF6468" w:rsidRDefault="00834FA9" w:rsidP="00834FA9">
      <w:pPr>
        <w:widowControl/>
        <w:numPr>
          <w:ilvl w:val="0"/>
          <w:numId w:val="13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преподаватель предлагает тему студенту;</w:t>
      </w:r>
    </w:p>
    <w:p w:rsidR="00834FA9" w:rsidRPr="00FF6468" w:rsidRDefault="00834FA9" w:rsidP="00834FA9">
      <w:pPr>
        <w:widowControl/>
        <w:numPr>
          <w:ilvl w:val="0"/>
          <w:numId w:val="13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Студент самостоятельно выбирает тему, соответствующую его интересам.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 xml:space="preserve">Правила оформления: 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В написании инициалов писателей соблюдать единообразие.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Названия глав должны выражать суть проблемы.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 xml:space="preserve">Стиль: избегать отчётности; 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Не ставить рит. вопросы;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>Не нумеровать мысли;</w:t>
      </w:r>
    </w:p>
    <w:p w:rsidR="00834FA9" w:rsidRPr="00FF6468" w:rsidRDefault="00834FA9" w:rsidP="00834FA9">
      <w:pPr>
        <w:widowControl/>
        <w:numPr>
          <w:ilvl w:val="0"/>
          <w:numId w:val="11"/>
        </w:numPr>
        <w:autoSpaceDE/>
        <w:autoSpaceDN/>
        <w:rPr>
          <w:sz w:val="24"/>
          <w:szCs w:val="24"/>
        </w:rPr>
      </w:pPr>
      <w:r w:rsidRPr="00FF6468">
        <w:rPr>
          <w:sz w:val="24"/>
          <w:szCs w:val="24"/>
        </w:rPr>
        <w:t xml:space="preserve">Цитаты: все со сносками; 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Во введении должны быть: актуальность, цели, задачи, степень разработанности темы.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 xml:space="preserve">Один из вариантов построения: 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1 глава: история и теория проблемы; (кто из учёных в прошлом занимался проблемой; какие идеи высказывал; в чём сущность проблемы; какие пути решения проблемы раскрывались учёными; какие аспекты проблемы слабо разработаны и почему).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lastRenderedPageBreak/>
        <w:t xml:space="preserve">2 глава: решение проблемы на современном этапе и с конкретным текстом (анализ явления и процесса в наст.время; фактология состояния проблемы в данный момент; трактовка других взглядов и позиций по проблеме; научный анализ основных направлений). 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Главы должны быть соразмерны (соотноситься по объёму).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В конце каждой главы – вывод.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Заключение: выводы – соответствуют задачам и цели, резюме, перспективы исследования.</w:t>
      </w:r>
    </w:p>
    <w:p w:rsidR="00834FA9" w:rsidRPr="00FF6468" w:rsidRDefault="00834FA9" w:rsidP="00834FA9">
      <w:pPr>
        <w:rPr>
          <w:sz w:val="24"/>
          <w:szCs w:val="24"/>
        </w:rPr>
      </w:pPr>
      <w:r w:rsidRPr="00FF6468">
        <w:rPr>
          <w:sz w:val="24"/>
          <w:szCs w:val="24"/>
        </w:rPr>
        <w:t>Библиография (как правило,работы последних 4-5 лет должны преобладать; особо ценно – последнего года).</w:t>
      </w: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</w:p>
    <w:bookmarkEnd w:id="0"/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 Подготовка к экзаменам и зачетам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834FA9" w:rsidRPr="00FF6468" w:rsidRDefault="00834FA9" w:rsidP="00834FA9">
      <w:pPr>
        <w:jc w:val="both"/>
        <w:rPr>
          <w:b/>
          <w:bCs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bCs/>
          <w:sz w:val="24"/>
          <w:szCs w:val="24"/>
        </w:rPr>
      </w:pPr>
      <w:r w:rsidRPr="00FF6468">
        <w:rPr>
          <w:b/>
          <w:bCs/>
          <w:sz w:val="24"/>
          <w:szCs w:val="24"/>
        </w:rPr>
        <w:t>Правила подготовки к зачетам и экзаменам: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  <w:r w:rsidRPr="00FF6468">
        <w:rPr>
          <w:sz w:val="24"/>
          <w:szCs w:val="24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</w:p>
    <w:p w:rsidR="00834FA9" w:rsidRPr="00FF6468" w:rsidRDefault="00834FA9" w:rsidP="00834FA9">
      <w:pPr>
        <w:jc w:val="center"/>
        <w:rPr>
          <w:b/>
          <w:sz w:val="24"/>
          <w:szCs w:val="24"/>
        </w:rPr>
      </w:pPr>
      <w:r w:rsidRPr="00FF6468">
        <w:rPr>
          <w:b/>
          <w:sz w:val="24"/>
          <w:szCs w:val="24"/>
        </w:rPr>
        <w:t xml:space="preserve">Оценка самостоятельной работы </w:t>
      </w:r>
    </w:p>
    <w:p w:rsidR="00834FA9" w:rsidRPr="00FF6468" w:rsidRDefault="00834FA9" w:rsidP="00834FA9">
      <w:pPr>
        <w:jc w:val="both"/>
        <w:rPr>
          <w:sz w:val="24"/>
          <w:szCs w:val="24"/>
        </w:rPr>
      </w:pPr>
    </w:p>
    <w:tbl>
      <w:tblPr>
        <w:tblW w:w="10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 w:rsidR="00BE5DEF" w:rsidRPr="00020C94" w:rsidTr="00643FBE">
        <w:trPr>
          <w:trHeight w:val="31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t xml:space="preserve">Процент правильных 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ответов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100-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95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94-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90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89-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85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84-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80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79-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75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74-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70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69-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65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64-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60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59-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lastRenderedPageBreak/>
              <w:t>Мен</w:t>
            </w:r>
            <w:r w:rsidRPr="00F22E69">
              <w:rPr>
                <w:color w:val="000000"/>
                <w:sz w:val="24"/>
                <w:szCs w:val="28"/>
              </w:rPr>
              <w:lastRenderedPageBreak/>
              <w:t>ее 50</w:t>
            </w:r>
          </w:p>
        </w:tc>
      </w:tr>
      <w:tr w:rsidR="00BE5DEF" w:rsidRPr="00020C94" w:rsidTr="00643FB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lastRenderedPageBreak/>
              <w:t>Оценка практических заданий предлагаемых для сдачи зачета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F22E69">
              <w:rPr>
                <w:color w:val="000000"/>
                <w:sz w:val="24"/>
                <w:szCs w:val="28"/>
              </w:rPr>
              <w:t>не зачтено</w:t>
            </w:r>
          </w:p>
        </w:tc>
      </w:tr>
      <w:tr w:rsidR="00BE5DEF" w:rsidRPr="00020C94" w:rsidTr="00643FB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EF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Рубежного контроля и контрольной работы</w:t>
            </w:r>
          </w:p>
        </w:tc>
        <w:tc>
          <w:tcPr>
            <w:tcW w:w="7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jc w:val="center"/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Зачет/незачет</w:t>
            </w:r>
            <w:r>
              <w:rPr>
                <w:color w:val="000000"/>
                <w:sz w:val="24"/>
                <w:szCs w:val="28"/>
              </w:rPr>
              <w:t xml:space="preserve">                     </w:t>
            </w:r>
            <w:r w:rsidRPr="008A12F2">
              <w:rPr>
                <w:color w:val="000000"/>
                <w:sz w:val="24"/>
                <w:szCs w:val="28"/>
              </w:rPr>
              <w:t>Оц</w:t>
            </w:r>
            <w:r>
              <w:rPr>
                <w:color w:val="000000"/>
                <w:sz w:val="24"/>
                <w:szCs w:val="28"/>
              </w:rPr>
              <w:t xml:space="preserve">енка: 5-отл., 4-хор. 3- уд., 2 </w:t>
            </w:r>
            <w:r w:rsidRPr="008A12F2">
              <w:rPr>
                <w:color w:val="000000"/>
                <w:sz w:val="24"/>
                <w:szCs w:val="28"/>
              </w:rPr>
              <w:t>неуд.</w:t>
            </w:r>
          </w:p>
        </w:tc>
      </w:tr>
      <w:tr w:rsidR="00BE5DEF" w:rsidRPr="00020C94" w:rsidTr="00643FB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DEF" w:rsidRPr="00F22E69" w:rsidRDefault="00BE5DEF" w:rsidP="00643FBE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Работа на практических (семинарских занятиях)</w:t>
            </w:r>
          </w:p>
        </w:tc>
        <w:tc>
          <w:tcPr>
            <w:tcW w:w="7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DEF" w:rsidRPr="00F22E69" w:rsidRDefault="00BE5DEF" w:rsidP="00643FBE">
            <w:pPr>
              <w:rPr>
                <w:color w:val="000000"/>
                <w:sz w:val="24"/>
                <w:szCs w:val="28"/>
              </w:rPr>
            </w:pPr>
            <w:r w:rsidRPr="008A12F2">
              <w:rPr>
                <w:color w:val="000000"/>
                <w:sz w:val="24"/>
                <w:szCs w:val="28"/>
              </w:rPr>
              <w:t>Зачет/незачет</w:t>
            </w:r>
          </w:p>
        </w:tc>
      </w:tr>
    </w:tbl>
    <w:p w:rsidR="00BE5DEF" w:rsidRDefault="00BE5DEF" w:rsidP="00BE5DEF">
      <w:pPr>
        <w:rPr>
          <w:color w:val="000000"/>
          <w:sz w:val="28"/>
          <w:szCs w:val="28"/>
        </w:rPr>
      </w:pPr>
    </w:p>
    <w:p w:rsidR="00BE5DEF" w:rsidRPr="00376C11" w:rsidRDefault="00BE5DEF" w:rsidP="00BE5DEF">
      <w:pPr>
        <w:rPr>
          <w:color w:val="000000"/>
          <w:sz w:val="24"/>
          <w:szCs w:val="28"/>
        </w:rPr>
      </w:pPr>
      <w:r w:rsidRPr="00376C11">
        <w:rPr>
          <w:color w:val="000000"/>
          <w:sz w:val="24"/>
          <w:szCs w:val="28"/>
        </w:rPr>
        <w:t>Г. Оценка работы студентов на практических (семинарских) занятиях</w:t>
      </w:r>
    </w:p>
    <w:p w:rsidR="00BE5DEF" w:rsidRPr="00376C11" w:rsidRDefault="00BE5DEF" w:rsidP="00BE5DEF">
      <w:pPr>
        <w:rPr>
          <w:iCs/>
          <w:color w:val="000000"/>
          <w:sz w:val="24"/>
          <w:szCs w:val="28"/>
        </w:rPr>
      </w:pPr>
      <w:r w:rsidRPr="00376C11">
        <w:rPr>
          <w:color w:val="000000"/>
          <w:sz w:val="24"/>
          <w:szCs w:val="28"/>
        </w:rPr>
        <w:t>(</w:t>
      </w:r>
      <w:r>
        <w:rPr>
          <w:sz w:val="24"/>
          <w:szCs w:val="24"/>
          <w:lang w:eastAsia="ar-SA"/>
        </w:rPr>
        <w:t>устные ответы</w:t>
      </w:r>
      <w:r w:rsidRPr="00376C11">
        <w:rPr>
          <w:sz w:val="24"/>
          <w:szCs w:val="24"/>
          <w:lang w:eastAsia="ar-SA"/>
        </w:rPr>
        <w:t>)</w:t>
      </w: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870"/>
        <w:gridCol w:w="7210"/>
        <w:gridCol w:w="1083"/>
      </w:tblGrid>
      <w:tr w:rsidR="00BE5DEF" w:rsidTr="00643FBE">
        <w:trPr>
          <w:trHeight w:val="2891"/>
        </w:trPr>
        <w:tc>
          <w:tcPr>
            <w:tcW w:w="9163" w:type="dxa"/>
            <w:gridSpan w:val="3"/>
          </w:tcPr>
          <w:p w:rsidR="00BE5DEF" w:rsidRPr="00AB1E39" w:rsidRDefault="00BE5DEF" w:rsidP="00643FBE">
            <w:pPr>
              <w:jc w:val="both"/>
              <w:rPr>
                <w:sz w:val="24"/>
                <w:szCs w:val="24"/>
              </w:rPr>
            </w:pPr>
            <w:r w:rsidRPr="00AB1E39">
              <w:rPr>
                <w:sz w:val="24"/>
                <w:szCs w:val="24"/>
              </w:rPr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:rsidR="00BE5DEF" w:rsidRPr="00AB1E39" w:rsidRDefault="00BE5DEF" w:rsidP="00643FBE">
            <w:pPr>
              <w:jc w:val="both"/>
              <w:rPr>
                <w:sz w:val="24"/>
                <w:szCs w:val="24"/>
              </w:rPr>
            </w:pPr>
            <w:r w:rsidRPr="00AB1E39">
              <w:rPr>
                <w:sz w:val="24"/>
                <w:szCs w:val="24"/>
              </w:rPr>
              <w:t>Критерии оценивания:</w:t>
            </w:r>
          </w:p>
          <w:p w:rsidR="00BE5DEF" w:rsidRPr="00AB1E39" w:rsidRDefault="00BE5DEF" w:rsidP="00BE5DEF">
            <w:pPr>
              <w:numPr>
                <w:ilvl w:val="0"/>
                <w:numId w:val="14"/>
              </w:numPr>
              <w:ind w:left="0" w:firstLine="0"/>
              <w:jc w:val="both"/>
              <w:rPr>
                <w:iCs/>
                <w:color w:val="000000"/>
                <w:sz w:val="24"/>
                <w:szCs w:val="24"/>
              </w:rPr>
            </w:pPr>
            <w:r w:rsidRPr="00AB1E39">
              <w:rPr>
                <w:iCs/>
                <w:color w:val="000000"/>
                <w:sz w:val="24"/>
                <w:szCs w:val="24"/>
              </w:rPr>
              <w:t>полнота и конкретность ответа;</w:t>
            </w:r>
          </w:p>
          <w:p w:rsidR="00BE5DEF" w:rsidRPr="00AB1E39" w:rsidRDefault="00BE5DEF" w:rsidP="00BE5DEF">
            <w:pPr>
              <w:numPr>
                <w:ilvl w:val="0"/>
                <w:numId w:val="14"/>
              </w:numPr>
              <w:ind w:left="0" w:firstLine="0"/>
              <w:jc w:val="both"/>
              <w:rPr>
                <w:iCs/>
                <w:color w:val="000000"/>
                <w:sz w:val="24"/>
                <w:szCs w:val="24"/>
              </w:rPr>
            </w:pPr>
            <w:r w:rsidRPr="00AB1E39">
              <w:rPr>
                <w:iCs/>
                <w:color w:val="000000"/>
                <w:sz w:val="24"/>
                <w:szCs w:val="24"/>
              </w:rPr>
              <w:t>последовательность и логика изложения;</w:t>
            </w:r>
          </w:p>
          <w:p w:rsidR="00BE5DEF" w:rsidRPr="00AB1E39" w:rsidRDefault="00BE5DEF" w:rsidP="00BE5DEF">
            <w:pPr>
              <w:numPr>
                <w:ilvl w:val="0"/>
                <w:numId w:val="14"/>
              </w:numPr>
              <w:ind w:left="0" w:firstLine="0"/>
              <w:jc w:val="both"/>
              <w:rPr>
                <w:iCs/>
                <w:color w:val="000000"/>
                <w:sz w:val="24"/>
                <w:szCs w:val="24"/>
              </w:rPr>
            </w:pPr>
            <w:r w:rsidRPr="00AB1E39">
              <w:rPr>
                <w:iCs/>
                <w:color w:val="000000"/>
                <w:sz w:val="24"/>
                <w:szCs w:val="24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:rsidR="00BE5DEF" w:rsidRPr="00AB1E39" w:rsidRDefault="00BE5DEF" w:rsidP="00BE5DEF">
            <w:pPr>
              <w:numPr>
                <w:ilvl w:val="0"/>
                <w:numId w:val="14"/>
              </w:numPr>
              <w:ind w:left="0" w:firstLine="0"/>
              <w:jc w:val="both"/>
              <w:rPr>
                <w:iCs/>
                <w:color w:val="000000"/>
                <w:sz w:val="24"/>
                <w:szCs w:val="24"/>
              </w:rPr>
            </w:pPr>
            <w:r w:rsidRPr="00AB1E39">
              <w:rPr>
                <w:iCs/>
                <w:color w:val="000000"/>
                <w:sz w:val="24"/>
                <w:szCs w:val="24"/>
              </w:rPr>
              <w:t>наличие качественных и количественных показателей;</w:t>
            </w:r>
          </w:p>
          <w:p w:rsidR="00BE5DEF" w:rsidRPr="00AB1E39" w:rsidRDefault="00BE5DEF" w:rsidP="00BE5DEF">
            <w:pPr>
              <w:numPr>
                <w:ilvl w:val="0"/>
                <w:numId w:val="14"/>
              </w:numPr>
              <w:ind w:left="0" w:firstLine="0"/>
              <w:jc w:val="both"/>
              <w:rPr>
                <w:iCs/>
                <w:color w:val="000000"/>
                <w:sz w:val="24"/>
                <w:szCs w:val="24"/>
              </w:rPr>
            </w:pPr>
            <w:r w:rsidRPr="00AB1E39">
              <w:rPr>
                <w:iCs/>
                <w:color w:val="000000"/>
                <w:sz w:val="24"/>
                <w:szCs w:val="24"/>
              </w:rPr>
              <w:t>уровень культуры речи.</w:t>
            </w:r>
          </w:p>
        </w:tc>
      </w:tr>
      <w:tr w:rsidR="00BE5DEF" w:rsidTr="00643FBE">
        <w:trPr>
          <w:cantSplit/>
          <w:trHeight w:val="1840"/>
        </w:trPr>
        <w:tc>
          <w:tcPr>
            <w:tcW w:w="870" w:type="dxa"/>
            <w:textDirection w:val="btLr"/>
          </w:tcPr>
          <w:p w:rsidR="00BE5DEF" w:rsidRDefault="00BE5DEF" w:rsidP="00643FBE">
            <w:pPr>
              <w:spacing w:line="192" w:lineRule="auto"/>
              <w:ind w:left="113" w:right="113"/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 w:val="24"/>
                <w:szCs w:val="28"/>
              </w:rPr>
              <w:t xml:space="preserve">Кол-во </w:t>
            </w:r>
            <w:r>
              <w:rPr>
                <w:color w:val="000000"/>
                <w:sz w:val="24"/>
                <w:szCs w:val="28"/>
              </w:rPr>
              <w:t xml:space="preserve">выставляемых </w:t>
            </w:r>
            <w:r w:rsidRPr="00DA394E">
              <w:rPr>
                <w:color w:val="000000"/>
                <w:sz w:val="24"/>
                <w:szCs w:val="28"/>
              </w:rPr>
              <w:t>баллов</w:t>
            </w:r>
          </w:p>
        </w:tc>
        <w:tc>
          <w:tcPr>
            <w:tcW w:w="7210" w:type="dxa"/>
          </w:tcPr>
          <w:p w:rsidR="00BE5DEF" w:rsidRPr="00677FA8" w:rsidRDefault="00BE5DEF" w:rsidP="00643FBE">
            <w:pPr>
              <w:spacing w:line="192" w:lineRule="auto"/>
              <w:jc w:val="both"/>
              <w:rPr>
                <w:sz w:val="24"/>
              </w:rPr>
            </w:pPr>
            <w:r>
              <w:rPr>
                <w:sz w:val="24"/>
              </w:rP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:rsidR="00BE5DEF" w:rsidRPr="00DA394E" w:rsidRDefault="00BE5DEF" w:rsidP="00643FBE">
            <w:pPr>
              <w:spacing w:line="192" w:lineRule="auto"/>
              <w:ind w:left="113" w:right="113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Процент правильных ответов</w:t>
            </w:r>
          </w:p>
        </w:tc>
      </w:tr>
      <w:tr w:rsidR="00BE5DEF" w:rsidTr="00643FBE">
        <w:trPr>
          <w:trHeight w:val="1629"/>
        </w:trPr>
        <w:tc>
          <w:tcPr>
            <w:tcW w:w="870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8A12F2">
              <w:rPr>
                <w:color w:val="000000"/>
                <w:sz w:val="28"/>
                <w:szCs w:val="28"/>
              </w:rPr>
              <w:t>5-отл.,.</w:t>
            </w:r>
          </w:p>
        </w:tc>
        <w:tc>
          <w:tcPr>
            <w:tcW w:w="7210" w:type="dxa"/>
          </w:tcPr>
          <w:p w:rsidR="00BE5DEF" w:rsidRPr="00677FA8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1) студент полно излагает материал, дает правильное определение основных понятий;</w:t>
            </w:r>
          </w:p>
          <w:p w:rsidR="00BE5DEF" w:rsidRPr="00677FA8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BE5DEF" w:rsidRPr="00AB1E39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3) излагает материал последовательно и правильно с точки з</w:t>
            </w:r>
            <w:r>
              <w:rPr>
                <w:sz w:val="24"/>
              </w:rPr>
              <w:t>рения норм литературного языка.</w:t>
            </w:r>
          </w:p>
        </w:tc>
        <w:tc>
          <w:tcPr>
            <w:tcW w:w="1083" w:type="dxa"/>
          </w:tcPr>
          <w:p w:rsidR="00BE5DEF" w:rsidRPr="00DA394E" w:rsidRDefault="00BE5DEF" w:rsidP="00643FBE">
            <w:pPr>
              <w:rPr>
                <w:color w:val="000000"/>
                <w:sz w:val="24"/>
                <w:szCs w:val="28"/>
              </w:rPr>
            </w:pPr>
            <w:r w:rsidRPr="00DA394E">
              <w:rPr>
                <w:color w:val="000000"/>
                <w:sz w:val="24"/>
                <w:szCs w:val="28"/>
              </w:rPr>
              <w:t xml:space="preserve">90% и более </w:t>
            </w:r>
          </w:p>
        </w:tc>
      </w:tr>
      <w:tr w:rsidR="00BE5DEF" w:rsidTr="00643FBE">
        <w:trPr>
          <w:trHeight w:val="839"/>
        </w:trPr>
        <w:tc>
          <w:tcPr>
            <w:tcW w:w="870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8A12F2">
              <w:rPr>
                <w:color w:val="000000"/>
                <w:sz w:val="28"/>
                <w:szCs w:val="28"/>
              </w:rPr>
              <w:t xml:space="preserve">4-хор. </w:t>
            </w:r>
          </w:p>
        </w:tc>
        <w:tc>
          <w:tcPr>
            <w:tcW w:w="7210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>
              <w:rPr>
                <w:sz w:val="24"/>
              </w:rPr>
              <w:t>С</w:t>
            </w:r>
            <w:r w:rsidRPr="00677FA8">
              <w:rPr>
                <w:sz w:val="24"/>
              </w:rPr>
              <w:t>тудент дает ответ, удовлетворяющий тем же требован</w:t>
            </w:r>
            <w:r>
              <w:rPr>
                <w:sz w:val="24"/>
              </w:rPr>
              <w:t>иям</w:t>
            </w:r>
            <w:r w:rsidRPr="00677FA8">
              <w:rPr>
                <w:sz w:val="24"/>
              </w:rPr>
              <w:t>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:rsidR="00BE5DEF" w:rsidRPr="00DA394E" w:rsidRDefault="00BE5DEF" w:rsidP="00643FBE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От 70 до 89%</w:t>
            </w:r>
          </w:p>
        </w:tc>
      </w:tr>
      <w:tr w:rsidR="00BE5DEF" w:rsidTr="00643FBE">
        <w:trPr>
          <w:trHeight w:val="2015"/>
        </w:trPr>
        <w:tc>
          <w:tcPr>
            <w:tcW w:w="870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8A12F2">
              <w:rPr>
                <w:color w:val="000000"/>
                <w:sz w:val="28"/>
                <w:szCs w:val="28"/>
              </w:rPr>
              <w:t xml:space="preserve">3- уд., </w:t>
            </w:r>
          </w:p>
        </w:tc>
        <w:tc>
          <w:tcPr>
            <w:tcW w:w="7210" w:type="dxa"/>
          </w:tcPr>
          <w:p w:rsidR="00BE5DEF" w:rsidRPr="00677FA8" w:rsidRDefault="00BE5DEF" w:rsidP="00643FBE">
            <w:pPr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677FA8">
              <w:rPr>
                <w:sz w:val="24"/>
              </w:rPr>
              <w:t>тудент обнаруживает знание и понимание основных положений данной темы, но:</w:t>
            </w:r>
          </w:p>
          <w:p w:rsidR="00BE5DEF" w:rsidRPr="00677FA8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BE5DEF" w:rsidRPr="00677FA8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BE5DEF" w:rsidRPr="00AB1E39" w:rsidRDefault="00BE5DEF" w:rsidP="00643FBE">
            <w:pPr>
              <w:jc w:val="both"/>
              <w:rPr>
                <w:sz w:val="24"/>
              </w:rPr>
            </w:pPr>
            <w:r w:rsidRPr="00677FA8">
              <w:rPr>
                <w:sz w:val="24"/>
              </w:rPr>
              <w:t>3) излагает материал непоследовательно и допускает ошибки в я</w:t>
            </w:r>
            <w:r>
              <w:rPr>
                <w:sz w:val="24"/>
              </w:rPr>
              <w:t>зыковом оформлении излагаемого.</w:t>
            </w:r>
          </w:p>
        </w:tc>
        <w:tc>
          <w:tcPr>
            <w:tcW w:w="1083" w:type="dxa"/>
          </w:tcPr>
          <w:p w:rsidR="00BE5DEF" w:rsidRPr="00DA394E" w:rsidRDefault="00BE5DEF" w:rsidP="00643FBE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От 51 до 69%</w:t>
            </w:r>
          </w:p>
        </w:tc>
      </w:tr>
      <w:tr w:rsidR="00BE5DEF" w:rsidTr="00643FBE">
        <w:trPr>
          <w:trHeight w:val="1735"/>
        </w:trPr>
        <w:tc>
          <w:tcPr>
            <w:tcW w:w="870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8A12F2">
              <w:rPr>
                <w:color w:val="000000"/>
                <w:sz w:val="28"/>
                <w:szCs w:val="28"/>
              </w:rPr>
              <w:t>2 неуд</w:t>
            </w:r>
          </w:p>
        </w:tc>
        <w:tc>
          <w:tcPr>
            <w:tcW w:w="7210" w:type="dxa"/>
          </w:tcPr>
          <w:p w:rsidR="00BE5DEF" w:rsidRPr="00AB1E39" w:rsidRDefault="00BE5DEF" w:rsidP="00643FBE">
            <w:pPr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677FA8">
              <w:rPr>
                <w:sz w:val="24"/>
              </w:rPr>
              <w:t xml:space="preserve">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</w:t>
            </w:r>
            <w:r>
              <w:rPr>
                <w:sz w:val="24"/>
              </w:rPr>
              <w:t xml:space="preserve">Отмечаются </w:t>
            </w:r>
            <w:r w:rsidRPr="00677FA8">
              <w:rPr>
                <w:sz w:val="24"/>
              </w:rPr>
              <w:t>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 w:val="24"/>
                <w:szCs w:val="28"/>
              </w:rPr>
              <w:t xml:space="preserve">Менее 50% </w:t>
            </w:r>
          </w:p>
        </w:tc>
      </w:tr>
    </w:tbl>
    <w:p w:rsidR="00BE5DEF" w:rsidRDefault="00BE5DEF" w:rsidP="00BE5DEF">
      <w:pPr>
        <w:rPr>
          <w:color w:val="000000"/>
          <w:sz w:val="28"/>
          <w:szCs w:val="28"/>
        </w:rPr>
      </w:pPr>
    </w:p>
    <w:p w:rsidR="00BE5DEF" w:rsidRDefault="00BE5DEF" w:rsidP="00BE5DE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Д. Промежуточный контроль (зачет и экзамен)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BE5DEF" w:rsidTr="00643FBE">
        <w:tc>
          <w:tcPr>
            <w:tcW w:w="9016" w:type="dxa"/>
            <w:gridSpan w:val="3"/>
          </w:tcPr>
          <w:p w:rsidR="00BE5DEF" w:rsidRDefault="00BE5DEF" w:rsidP="00643FBE">
            <w:pPr>
              <w:jc w:val="both"/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 w:val="24"/>
                <w:szCs w:val="28"/>
              </w:rPr>
              <w:t>Промежуточный контроль проводится в форме устного ответа на вопрос, практическо</w:t>
            </w:r>
            <w:r>
              <w:rPr>
                <w:color w:val="000000"/>
                <w:sz w:val="24"/>
                <w:szCs w:val="28"/>
              </w:rPr>
              <w:t>го задания и краткого разговора.</w:t>
            </w:r>
          </w:p>
        </w:tc>
      </w:tr>
      <w:tr w:rsidR="00BE5DEF" w:rsidTr="00643FBE">
        <w:trPr>
          <w:cantSplit/>
          <w:trHeight w:val="1743"/>
        </w:trPr>
        <w:tc>
          <w:tcPr>
            <w:tcW w:w="2714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 w:val="24"/>
                <w:szCs w:val="28"/>
              </w:rPr>
              <w:lastRenderedPageBreak/>
              <w:t>Традиционная оценка</w:t>
            </w:r>
          </w:p>
        </w:tc>
        <w:tc>
          <w:tcPr>
            <w:tcW w:w="5219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  <w:r>
              <w:rPr>
                <w:sz w:val="24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BE5DEF" w:rsidRDefault="00BE5DEF" w:rsidP="00643FBE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BE5DEF" w:rsidTr="00643FBE">
        <w:tc>
          <w:tcPr>
            <w:tcW w:w="2714" w:type="dxa"/>
          </w:tcPr>
          <w:p w:rsidR="00BE5DEF" w:rsidRPr="00CB2109" w:rsidRDefault="00BE5DEF" w:rsidP="00643FBE">
            <w:pPr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BE5DEF" w:rsidRPr="00CB2109" w:rsidRDefault="00BE5DEF" w:rsidP="00643FBE">
            <w:pPr>
              <w:jc w:val="both"/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</w:p>
        </w:tc>
      </w:tr>
      <w:tr w:rsidR="00BE5DEF" w:rsidTr="00643FBE">
        <w:tc>
          <w:tcPr>
            <w:tcW w:w="2714" w:type="dxa"/>
          </w:tcPr>
          <w:p w:rsidR="00BE5DEF" w:rsidRPr="00CB2109" w:rsidRDefault="00BE5DEF" w:rsidP="00643FBE">
            <w:pPr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5219" w:type="dxa"/>
          </w:tcPr>
          <w:p w:rsidR="00BE5DEF" w:rsidRPr="00CB2109" w:rsidRDefault="00BE5DEF" w:rsidP="00643FBE">
            <w:pPr>
              <w:jc w:val="both"/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</w:p>
        </w:tc>
      </w:tr>
      <w:tr w:rsidR="00BE5DEF" w:rsidTr="00643FBE">
        <w:tc>
          <w:tcPr>
            <w:tcW w:w="2714" w:type="dxa"/>
          </w:tcPr>
          <w:p w:rsidR="00BE5DEF" w:rsidRPr="00CB2109" w:rsidRDefault="00BE5DEF" w:rsidP="00643FBE">
            <w:pPr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BE5DEF" w:rsidRPr="00CB2109" w:rsidRDefault="00BE5DEF" w:rsidP="00643FBE">
            <w:pPr>
              <w:jc w:val="both"/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</w:p>
        </w:tc>
      </w:tr>
      <w:tr w:rsidR="00BE5DEF" w:rsidTr="00643FBE">
        <w:tc>
          <w:tcPr>
            <w:tcW w:w="2714" w:type="dxa"/>
          </w:tcPr>
          <w:p w:rsidR="00BE5DEF" w:rsidRPr="00AB0208" w:rsidRDefault="00BE5DEF" w:rsidP="00643FBE">
            <w:pPr>
              <w:rPr>
                <w:color w:val="000000"/>
                <w:sz w:val="24"/>
                <w:szCs w:val="28"/>
              </w:rPr>
            </w:pPr>
            <w:r w:rsidRPr="00AB0208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BE5DEF" w:rsidRPr="00CB2109" w:rsidRDefault="00BE5DEF" w:rsidP="00643FBE">
            <w:pPr>
              <w:jc w:val="both"/>
              <w:rPr>
                <w:color w:val="000000"/>
                <w:sz w:val="24"/>
                <w:szCs w:val="28"/>
              </w:rPr>
            </w:pPr>
            <w:r w:rsidRPr="00CB2109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BE5DEF" w:rsidRDefault="00BE5DEF" w:rsidP="00643FB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BE5DEF" w:rsidRDefault="00BE5DEF" w:rsidP="00BE5DEF">
      <w:pPr>
        <w:tabs>
          <w:tab w:val="right" w:leader="underscore" w:pos="8505"/>
        </w:tabs>
        <w:contextualSpacing/>
        <w:jc w:val="both"/>
        <w:rPr>
          <w:bCs/>
          <w:iCs/>
          <w:szCs w:val="24"/>
        </w:rPr>
      </w:pPr>
    </w:p>
    <w:p w:rsidR="00BE5DEF" w:rsidRDefault="00BE5DEF" w:rsidP="00BE5DEF">
      <w:pPr>
        <w:tabs>
          <w:tab w:val="right" w:leader="underscore" w:pos="8505"/>
        </w:tabs>
        <w:contextualSpacing/>
        <w:jc w:val="both"/>
        <w:rPr>
          <w:bCs/>
          <w:iCs/>
          <w:szCs w:val="24"/>
        </w:rPr>
      </w:pPr>
    </w:p>
    <w:p w:rsidR="00BE5DEF" w:rsidRDefault="00BE5DEF" w:rsidP="00BE5DEF">
      <w:pPr>
        <w:jc w:val="both"/>
        <w:rPr>
          <w:sz w:val="24"/>
          <w:szCs w:val="24"/>
        </w:rPr>
      </w:pPr>
    </w:p>
    <w:p w:rsidR="00BE5DEF" w:rsidRPr="000E1368" w:rsidRDefault="00BE5DEF" w:rsidP="00BE5DEF">
      <w:pPr>
        <w:ind w:firstLine="600"/>
        <w:jc w:val="both"/>
        <w:textAlignment w:val="baseline"/>
        <w:rPr>
          <w:sz w:val="24"/>
          <w:szCs w:val="28"/>
        </w:rPr>
      </w:pPr>
    </w:p>
    <w:p w:rsidR="00BE5DEF" w:rsidRPr="000E1368" w:rsidRDefault="00BE5DEF" w:rsidP="00BE5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8"/>
          <w:lang w:eastAsia="zh-CN"/>
        </w:rPr>
      </w:pPr>
      <w:r w:rsidRPr="000E1368">
        <w:rPr>
          <w:sz w:val="24"/>
          <w:szCs w:val="28"/>
          <w:lang w:eastAsia="zh-CN"/>
        </w:rPr>
        <w:t>Программа составлена в соот</w:t>
      </w:r>
      <w:r>
        <w:rPr>
          <w:sz w:val="24"/>
          <w:szCs w:val="28"/>
          <w:lang w:eastAsia="zh-CN"/>
        </w:rPr>
        <w:t>ветствии с требованиями ФГОС ВО</w:t>
      </w:r>
    </w:p>
    <w:p w:rsidR="00BE5DEF" w:rsidRPr="00416130" w:rsidRDefault="00BE5DEF" w:rsidP="00BE5DEF">
      <w:pPr>
        <w:jc w:val="both"/>
        <w:rPr>
          <w:sz w:val="24"/>
          <w:szCs w:val="24"/>
        </w:rPr>
      </w:pPr>
      <w:r w:rsidRPr="00416130">
        <w:rPr>
          <w:sz w:val="24"/>
          <w:szCs w:val="24"/>
        </w:rPr>
        <w:t>Автор д.ф.н., проф. И.В. Калус.</w:t>
      </w:r>
    </w:p>
    <w:p w:rsidR="00BE5DEF" w:rsidRDefault="00BE5DEF" w:rsidP="00BE5DEF">
      <w:bookmarkStart w:id="1" w:name="_GoBack"/>
      <w:bookmarkEnd w:id="1"/>
    </w:p>
    <w:p w:rsidR="00834FA9" w:rsidRDefault="00834FA9">
      <w:pPr>
        <w:ind w:left="669" w:right="70"/>
        <w:jc w:val="center"/>
        <w:rPr>
          <w:b/>
          <w:sz w:val="24"/>
        </w:rPr>
      </w:pPr>
    </w:p>
    <w:sectPr w:rsidR="00834FA9">
      <w:type w:val="continuous"/>
      <w:pgSz w:w="11910" w:h="16850"/>
      <w:pgMar w:top="640" w:right="7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4E85518"/>
    <w:multiLevelType w:val="hybridMultilevel"/>
    <w:tmpl w:val="23224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5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F324AEA"/>
    <w:multiLevelType w:val="hybridMultilevel"/>
    <w:tmpl w:val="45AEB908"/>
    <w:lvl w:ilvl="0" w:tplc="0178A7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70343D55"/>
    <w:multiLevelType w:val="hybridMultilevel"/>
    <w:tmpl w:val="99165E76"/>
    <w:lvl w:ilvl="0" w:tplc="F4F28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5"/>
  </w:num>
  <w:num w:numId="5">
    <w:abstractNumId w:val="0"/>
  </w:num>
  <w:num w:numId="6">
    <w:abstractNumId w:val="12"/>
  </w:num>
  <w:num w:numId="7">
    <w:abstractNumId w:val="3"/>
  </w:num>
  <w:num w:numId="8">
    <w:abstractNumId w:val="2"/>
  </w:num>
  <w:num w:numId="9">
    <w:abstractNumId w:val="7"/>
  </w:num>
  <w:num w:numId="10">
    <w:abstractNumId w:val="13"/>
  </w:num>
  <w:num w:numId="11">
    <w:abstractNumId w:val="1"/>
  </w:num>
  <w:num w:numId="12">
    <w:abstractNumId w:val="9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C02"/>
    <w:rsid w:val="00370AC9"/>
    <w:rsid w:val="0059147D"/>
    <w:rsid w:val="005F63AE"/>
    <w:rsid w:val="00714228"/>
    <w:rsid w:val="00834FA9"/>
    <w:rsid w:val="00BE5DEF"/>
    <w:rsid w:val="00E25C02"/>
    <w:rsid w:val="00E5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06359"/>
  <w15:docId w15:val="{972B2BAB-D8D4-4BC9-A161-13F865B0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133"/>
      <w:ind w:left="601" w:right="79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834FA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7230</Words>
  <Characters>41217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 user</dc:creator>
  <cp:lastModifiedBy>Людмила Станиславовна Клюева</cp:lastModifiedBy>
  <cp:revision>4</cp:revision>
  <dcterms:created xsi:type="dcterms:W3CDTF">2022-02-08T14:07:00Z</dcterms:created>
  <dcterms:modified xsi:type="dcterms:W3CDTF">2022-11-29T12:20:00Z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